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AAAB" w14:textId="77777777" w:rsidR="0053182B" w:rsidRPr="00D5795B" w:rsidRDefault="0053182B" w:rsidP="00EB2689">
      <w:pPr>
        <w:rPr>
          <w:rFonts w:ascii="Calibri" w:hAnsi="Calibri" w:cs="Arial"/>
          <w:b/>
          <w:sz w:val="24"/>
          <w:szCs w:val="24"/>
        </w:rPr>
      </w:pPr>
    </w:p>
    <w:p w14:paraId="33D43584" w14:textId="77777777" w:rsidR="005155A2" w:rsidRPr="00D5795B" w:rsidRDefault="00880F52" w:rsidP="005155A2">
      <w:pPr>
        <w:jc w:val="both"/>
        <w:rPr>
          <w:rFonts w:ascii="Calibri" w:hAnsi="Calibri"/>
          <w:b/>
          <w:sz w:val="40"/>
          <w:szCs w:val="40"/>
        </w:rPr>
      </w:pPr>
      <w:r>
        <w:rPr>
          <w:rFonts w:ascii="Calibri" w:hAnsi="Calibri"/>
          <w:noProof/>
          <w:lang w:eastAsia="en-GB"/>
        </w:rPr>
        <w:drawing>
          <wp:inline distT="0" distB="0" distL="0" distR="0" wp14:anchorId="6883C197" wp14:editId="21A6BAFD">
            <wp:extent cx="2171700" cy="98107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srcRect/>
                    <a:stretch>
                      <a:fillRect/>
                    </a:stretch>
                  </pic:blipFill>
                  <pic:spPr bwMode="auto">
                    <a:xfrm>
                      <a:off x="0" y="0"/>
                      <a:ext cx="2171700" cy="981075"/>
                    </a:xfrm>
                    <a:prstGeom prst="rect">
                      <a:avLst/>
                    </a:prstGeom>
                    <a:noFill/>
                    <a:ln w="9525">
                      <a:noFill/>
                      <a:miter lim="800000"/>
                      <a:headEnd/>
                      <a:tailEnd/>
                    </a:ln>
                  </pic:spPr>
                </pic:pic>
              </a:graphicData>
            </a:graphic>
          </wp:inline>
        </w:drawing>
      </w:r>
    </w:p>
    <w:p w14:paraId="6F15E929" w14:textId="77777777" w:rsidR="005155A2" w:rsidRPr="00D5795B" w:rsidRDefault="005155A2" w:rsidP="005155A2">
      <w:pPr>
        <w:jc w:val="both"/>
        <w:rPr>
          <w:rFonts w:ascii="Calibri" w:hAnsi="Calibri"/>
          <w:b/>
          <w:sz w:val="40"/>
          <w:szCs w:val="40"/>
        </w:rPr>
      </w:pPr>
    </w:p>
    <w:p w14:paraId="369EAC6D" w14:textId="77777777" w:rsidR="005155A2" w:rsidRPr="00D5795B" w:rsidRDefault="005155A2" w:rsidP="005155A2">
      <w:pPr>
        <w:jc w:val="both"/>
        <w:rPr>
          <w:rFonts w:ascii="Calibri" w:hAnsi="Calibri"/>
          <w:b/>
          <w:sz w:val="40"/>
          <w:szCs w:val="40"/>
        </w:rPr>
      </w:pPr>
    </w:p>
    <w:p w14:paraId="0049A60C" w14:textId="77777777" w:rsidR="005155A2" w:rsidRPr="00D5795B" w:rsidRDefault="005155A2" w:rsidP="005155A2">
      <w:pPr>
        <w:jc w:val="both"/>
        <w:rPr>
          <w:rFonts w:ascii="Calibri" w:hAnsi="Calibri"/>
          <w:b/>
          <w:sz w:val="40"/>
          <w:szCs w:val="40"/>
        </w:rPr>
      </w:pPr>
    </w:p>
    <w:p w14:paraId="2473C2AC" w14:textId="77777777" w:rsidR="005155A2" w:rsidRPr="00D5795B" w:rsidRDefault="005155A2" w:rsidP="005155A2">
      <w:pPr>
        <w:jc w:val="both"/>
        <w:rPr>
          <w:rFonts w:ascii="Calibri" w:hAnsi="Calibri"/>
          <w:b/>
          <w:sz w:val="40"/>
          <w:szCs w:val="40"/>
        </w:rPr>
      </w:pPr>
    </w:p>
    <w:p w14:paraId="08000FB0" w14:textId="77777777" w:rsidR="005155A2" w:rsidRPr="00D5795B" w:rsidRDefault="005155A2" w:rsidP="005155A2">
      <w:pPr>
        <w:jc w:val="center"/>
        <w:rPr>
          <w:rFonts w:ascii="Calibri" w:hAnsi="Calibri"/>
          <w:b/>
          <w:sz w:val="40"/>
          <w:szCs w:val="40"/>
        </w:rPr>
      </w:pPr>
    </w:p>
    <w:p w14:paraId="7B17DD27" w14:textId="77777777" w:rsidR="00966483" w:rsidRPr="00EE24D7" w:rsidRDefault="00966483" w:rsidP="0096648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40"/>
          <w:szCs w:val="40"/>
        </w:rPr>
      </w:pPr>
      <w:r w:rsidRPr="00EE24D7">
        <w:rPr>
          <w:rFonts w:asciiTheme="minorHAnsi" w:hAnsiTheme="minorHAnsi" w:cstheme="minorHAnsi"/>
          <w:b/>
          <w:bCs/>
          <w:sz w:val="40"/>
          <w:szCs w:val="40"/>
        </w:rPr>
        <w:t>Module Handbook</w:t>
      </w:r>
    </w:p>
    <w:p w14:paraId="5D8C0EF0" w14:textId="77777777" w:rsidR="00966483" w:rsidRPr="00EE24D7" w:rsidRDefault="00966483" w:rsidP="00966483">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4"/>
          <w:szCs w:val="24"/>
        </w:rPr>
      </w:pPr>
      <w:r w:rsidRPr="00EE24D7">
        <w:rPr>
          <w:rFonts w:asciiTheme="minorHAnsi" w:hAnsiTheme="minorHAnsi" w:cstheme="minorHAnsi"/>
          <w:b/>
          <w:bCs/>
          <w:sz w:val="24"/>
          <w:szCs w:val="24"/>
        </w:rPr>
        <w:t>[Modules are available to students coming on the following incoming programmes: non-European exchange; European exchange; full-year fee-paying study abroad]</w:t>
      </w:r>
    </w:p>
    <w:p w14:paraId="4B5EA9BD" w14:textId="77777777" w:rsidR="005155A2" w:rsidRPr="00D5795B" w:rsidRDefault="005155A2" w:rsidP="005155A2">
      <w:pPr>
        <w:jc w:val="center"/>
        <w:rPr>
          <w:rFonts w:ascii="Calibri" w:hAnsi="Calibri"/>
          <w:b/>
          <w:sz w:val="40"/>
          <w:szCs w:val="40"/>
        </w:rPr>
      </w:pPr>
    </w:p>
    <w:p w14:paraId="09A28570" w14:textId="77777777" w:rsidR="005155A2" w:rsidRPr="00D5795B" w:rsidRDefault="005155A2" w:rsidP="005155A2">
      <w:pPr>
        <w:jc w:val="center"/>
        <w:rPr>
          <w:rFonts w:ascii="Calibri" w:hAnsi="Calibri"/>
          <w:b/>
          <w:sz w:val="40"/>
          <w:szCs w:val="40"/>
        </w:rPr>
      </w:pPr>
    </w:p>
    <w:p w14:paraId="3AE5E1FE" w14:textId="77777777" w:rsidR="005155A2" w:rsidRPr="00D5795B" w:rsidRDefault="005155A2" w:rsidP="005155A2">
      <w:pPr>
        <w:jc w:val="center"/>
        <w:rPr>
          <w:rFonts w:ascii="Calibri" w:hAnsi="Calibri"/>
          <w:b/>
          <w:sz w:val="52"/>
          <w:szCs w:val="52"/>
        </w:rPr>
      </w:pPr>
    </w:p>
    <w:p w14:paraId="201BB1FB" w14:textId="77777777" w:rsidR="005155A2" w:rsidRPr="00D5795B" w:rsidRDefault="005155A2" w:rsidP="005155A2">
      <w:pPr>
        <w:jc w:val="center"/>
        <w:rPr>
          <w:rFonts w:ascii="Calibri" w:hAnsi="Calibri"/>
          <w:b/>
          <w:sz w:val="52"/>
          <w:szCs w:val="52"/>
        </w:rPr>
      </w:pPr>
      <w:r w:rsidRPr="00D5795B">
        <w:rPr>
          <w:rFonts w:ascii="Calibri" w:hAnsi="Calibri"/>
          <w:b/>
          <w:sz w:val="52"/>
          <w:szCs w:val="52"/>
        </w:rPr>
        <w:t>Incoming Students</w:t>
      </w:r>
    </w:p>
    <w:p w14:paraId="6187A274" w14:textId="77777777" w:rsidR="005155A2" w:rsidRPr="00D5795B" w:rsidRDefault="005155A2" w:rsidP="005155A2">
      <w:pPr>
        <w:jc w:val="center"/>
        <w:rPr>
          <w:rFonts w:ascii="Calibri" w:hAnsi="Calibri"/>
          <w:b/>
          <w:sz w:val="40"/>
          <w:szCs w:val="40"/>
        </w:rPr>
      </w:pPr>
    </w:p>
    <w:p w14:paraId="2B7025CB" w14:textId="77777777" w:rsidR="005155A2" w:rsidRPr="00D5795B" w:rsidRDefault="005155A2" w:rsidP="005155A2">
      <w:pPr>
        <w:jc w:val="center"/>
        <w:rPr>
          <w:rFonts w:ascii="Calibri" w:hAnsi="Calibri"/>
          <w:b/>
          <w:sz w:val="40"/>
          <w:szCs w:val="40"/>
        </w:rPr>
      </w:pPr>
    </w:p>
    <w:p w14:paraId="08669492" w14:textId="628206D6" w:rsidR="005155A2" w:rsidRPr="00D5795B" w:rsidRDefault="0082768A" w:rsidP="56A5B832">
      <w:pPr>
        <w:jc w:val="center"/>
        <w:rPr>
          <w:rFonts w:ascii="Calibri" w:hAnsi="Calibri"/>
          <w:b/>
          <w:bCs/>
          <w:sz w:val="40"/>
          <w:szCs w:val="40"/>
        </w:rPr>
      </w:pPr>
      <w:r w:rsidRPr="11155B3F">
        <w:rPr>
          <w:rFonts w:ascii="Calibri" w:hAnsi="Calibri"/>
          <w:b/>
          <w:bCs/>
          <w:sz w:val="40"/>
          <w:szCs w:val="40"/>
        </w:rPr>
        <w:t>2026</w:t>
      </w:r>
      <w:r w:rsidR="00163D2E" w:rsidRPr="11155B3F">
        <w:rPr>
          <w:rFonts w:ascii="Calibri" w:hAnsi="Calibri"/>
          <w:b/>
          <w:bCs/>
          <w:sz w:val="40"/>
          <w:szCs w:val="40"/>
        </w:rPr>
        <w:t>/</w:t>
      </w:r>
      <w:r w:rsidRPr="11155B3F">
        <w:rPr>
          <w:rFonts w:ascii="Calibri" w:hAnsi="Calibri"/>
          <w:b/>
          <w:bCs/>
          <w:sz w:val="40"/>
          <w:szCs w:val="40"/>
        </w:rPr>
        <w:t>2027</w:t>
      </w:r>
    </w:p>
    <w:p w14:paraId="625E64E0" w14:textId="77777777" w:rsidR="005155A2" w:rsidRPr="00D5795B" w:rsidRDefault="005155A2" w:rsidP="005155A2">
      <w:pPr>
        <w:jc w:val="center"/>
        <w:rPr>
          <w:rFonts w:ascii="Calibri" w:hAnsi="Calibri"/>
          <w:b/>
          <w:sz w:val="40"/>
          <w:szCs w:val="40"/>
        </w:rPr>
      </w:pPr>
    </w:p>
    <w:p w14:paraId="5A50DC49" w14:textId="77777777" w:rsidR="005155A2" w:rsidRPr="00D5795B" w:rsidRDefault="005155A2" w:rsidP="005155A2">
      <w:pPr>
        <w:jc w:val="center"/>
        <w:rPr>
          <w:rFonts w:ascii="Calibri" w:hAnsi="Calibri"/>
          <w:b/>
          <w:sz w:val="40"/>
          <w:szCs w:val="40"/>
        </w:rPr>
      </w:pPr>
    </w:p>
    <w:p w14:paraId="6B1FC079" w14:textId="77777777" w:rsidR="005155A2" w:rsidRPr="00D5795B" w:rsidRDefault="005155A2" w:rsidP="005155A2">
      <w:pPr>
        <w:jc w:val="center"/>
        <w:rPr>
          <w:rFonts w:ascii="Calibri" w:hAnsi="Calibri"/>
          <w:b/>
          <w:sz w:val="40"/>
          <w:szCs w:val="40"/>
        </w:rPr>
      </w:pPr>
    </w:p>
    <w:p w14:paraId="3C27C7A3" w14:textId="77777777" w:rsidR="005155A2" w:rsidRPr="00D5795B" w:rsidRDefault="005155A2" w:rsidP="005155A2">
      <w:pPr>
        <w:jc w:val="center"/>
        <w:rPr>
          <w:rFonts w:ascii="Calibri" w:hAnsi="Calibri"/>
          <w:b/>
          <w:sz w:val="40"/>
          <w:szCs w:val="40"/>
        </w:rPr>
      </w:pPr>
    </w:p>
    <w:p w14:paraId="0F58D6A5" w14:textId="77777777" w:rsidR="005155A2" w:rsidRPr="00D5795B" w:rsidRDefault="005155A2" w:rsidP="005155A2">
      <w:pPr>
        <w:jc w:val="center"/>
        <w:rPr>
          <w:rFonts w:ascii="Calibri" w:hAnsi="Calibri"/>
          <w:b/>
          <w:sz w:val="40"/>
          <w:szCs w:val="40"/>
        </w:rPr>
      </w:pPr>
    </w:p>
    <w:p w14:paraId="5E2F3083" w14:textId="77777777" w:rsidR="001D274B" w:rsidRPr="00966483" w:rsidRDefault="00433022" w:rsidP="005155A2">
      <w:pPr>
        <w:jc w:val="center"/>
        <w:rPr>
          <w:rFonts w:ascii="Calibri" w:hAnsi="Calibri"/>
          <w:b/>
          <w:bCs/>
          <w:sz w:val="40"/>
          <w:szCs w:val="40"/>
        </w:rPr>
      </w:pPr>
      <w:r w:rsidRPr="00966483">
        <w:rPr>
          <w:rFonts w:ascii="Calibri" w:hAnsi="Calibri"/>
          <w:b/>
          <w:bCs/>
          <w:sz w:val="40"/>
          <w:szCs w:val="40"/>
        </w:rPr>
        <w:t>Earth Sciences</w:t>
      </w:r>
      <w:r w:rsidR="001D274B" w:rsidRPr="00966483">
        <w:rPr>
          <w:rFonts w:ascii="Calibri" w:hAnsi="Calibri"/>
          <w:b/>
          <w:bCs/>
          <w:sz w:val="40"/>
          <w:szCs w:val="40"/>
        </w:rPr>
        <w:t xml:space="preserve"> </w:t>
      </w:r>
    </w:p>
    <w:p w14:paraId="5364F0BF" w14:textId="77777777" w:rsidR="001D274B" w:rsidRPr="00D5795B" w:rsidRDefault="001D274B" w:rsidP="005155A2">
      <w:pPr>
        <w:jc w:val="center"/>
        <w:rPr>
          <w:rFonts w:ascii="Calibri" w:hAnsi="Calibri"/>
          <w:sz w:val="40"/>
          <w:szCs w:val="40"/>
        </w:rPr>
      </w:pPr>
    </w:p>
    <w:p w14:paraId="6274C373" w14:textId="0F9AE35A" w:rsidR="00224B30" w:rsidRDefault="00224B30" w:rsidP="56A5B832">
      <w:pPr>
        <w:tabs>
          <w:tab w:val="left" w:pos="7371"/>
        </w:tabs>
        <w:jc w:val="center"/>
        <w:rPr>
          <w:rFonts w:ascii="Calibri" w:hAnsi="Calibri" w:cs="Arial"/>
          <w:b/>
          <w:bCs/>
          <w:sz w:val="24"/>
          <w:szCs w:val="24"/>
        </w:rPr>
      </w:pPr>
    </w:p>
    <w:p w14:paraId="49E194FA" w14:textId="77777777" w:rsidR="00966483" w:rsidRDefault="00966483" w:rsidP="56A5B832">
      <w:pPr>
        <w:tabs>
          <w:tab w:val="left" w:pos="7371"/>
        </w:tabs>
        <w:jc w:val="center"/>
        <w:rPr>
          <w:rFonts w:ascii="Calibri" w:hAnsi="Calibri" w:cs="Arial"/>
          <w:b/>
          <w:bCs/>
          <w:sz w:val="24"/>
          <w:szCs w:val="24"/>
        </w:rPr>
      </w:pPr>
    </w:p>
    <w:p w14:paraId="6F29AC7C" w14:textId="77777777" w:rsidR="00966483" w:rsidRDefault="00966483" w:rsidP="56A5B832">
      <w:pPr>
        <w:tabs>
          <w:tab w:val="left" w:pos="7371"/>
        </w:tabs>
        <w:jc w:val="center"/>
        <w:rPr>
          <w:rFonts w:ascii="Calibri" w:hAnsi="Calibri" w:cs="Arial"/>
          <w:b/>
          <w:bCs/>
          <w:sz w:val="24"/>
          <w:szCs w:val="24"/>
        </w:rPr>
      </w:pPr>
    </w:p>
    <w:p w14:paraId="0111C7A9" w14:textId="77777777" w:rsidR="00966483" w:rsidRDefault="00966483" w:rsidP="56A5B832">
      <w:pPr>
        <w:tabs>
          <w:tab w:val="left" w:pos="7371"/>
        </w:tabs>
        <w:jc w:val="center"/>
        <w:rPr>
          <w:rFonts w:ascii="Calibri" w:hAnsi="Calibri" w:cs="Arial"/>
          <w:b/>
          <w:bCs/>
          <w:sz w:val="24"/>
          <w:szCs w:val="24"/>
        </w:rPr>
      </w:pPr>
    </w:p>
    <w:p w14:paraId="7AEFD3C6" w14:textId="77777777" w:rsidR="00966483" w:rsidRPr="00966483" w:rsidRDefault="00966483" w:rsidP="00966483">
      <w:pPr>
        <w:pStyle w:val="Default"/>
        <w:jc w:val="center"/>
        <w:rPr>
          <w:rFonts w:asciiTheme="minorHAnsi" w:hAnsiTheme="minorHAnsi" w:cstheme="minorHAnsi"/>
          <w:b/>
          <w:bCs/>
        </w:rPr>
      </w:pPr>
      <w:r w:rsidRPr="00966483">
        <w:rPr>
          <w:rFonts w:asciiTheme="minorHAnsi" w:hAnsiTheme="minorHAnsi" w:cstheme="minorHAnsi"/>
          <w:b/>
          <w:bCs/>
        </w:rPr>
        <w:lastRenderedPageBreak/>
        <w:t>Content</w:t>
      </w:r>
    </w:p>
    <w:p w14:paraId="5D9C4E09" w14:textId="77777777" w:rsidR="00966483" w:rsidRPr="00966483" w:rsidRDefault="00966483" w:rsidP="00966483">
      <w:pPr>
        <w:pStyle w:val="Default"/>
        <w:jc w:val="center"/>
        <w:rPr>
          <w:rFonts w:asciiTheme="minorHAnsi" w:hAnsiTheme="minorHAnsi" w:cstheme="minorHAnsi"/>
        </w:rPr>
      </w:pPr>
    </w:p>
    <w:p w14:paraId="506A99E4" w14:textId="77777777" w:rsidR="00966483" w:rsidRPr="00966483" w:rsidRDefault="00966483" w:rsidP="00966483">
      <w:pPr>
        <w:pStyle w:val="Default"/>
        <w:rPr>
          <w:rFonts w:asciiTheme="minorHAnsi" w:hAnsiTheme="minorHAnsi" w:cstheme="minorHAnsi"/>
          <w:b/>
          <w:bCs/>
        </w:rPr>
      </w:pPr>
      <w:r w:rsidRPr="00966483">
        <w:rPr>
          <w:rFonts w:asciiTheme="minorHAnsi" w:hAnsiTheme="minorHAnsi" w:cstheme="minorHAnsi"/>
          <w:b/>
          <w:bCs/>
        </w:rPr>
        <w:t xml:space="preserve">A: THE DEPARTMENT ................................................................................................. 3 </w:t>
      </w:r>
    </w:p>
    <w:p w14:paraId="249EABE0" w14:textId="77777777" w:rsidR="00966483" w:rsidRPr="00966483" w:rsidRDefault="00966483" w:rsidP="00966483">
      <w:pPr>
        <w:pStyle w:val="Default"/>
        <w:rPr>
          <w:rFonts w:asciiTheme="minorHAnsi" w:hAnsiTheme="minorHAnsi" w:cstheme="minorHAnsi"/>
        </w:rPr>
      </w:pPr>
    </w:p>
    <w:p w14:paraId="7634875D" w14:textId="76BB287C" w:rsidR="00966483" w:rsidRPr="00966483" w:rsidRDefault="00966483" w:rsidP="00966483">
      <w:pPr>
        <w:pStyle w:val="Default"/>
        <w:ind w:firstLine="720"/>
        <w:rPr>
          <w:rFonts w:asciiTheme="minorHAnsi" w:hAnsiTheme="minorHAnsi" w:cstheme="minorHAnsi"/>
        </w:rPr>
      </w:pPr>
      <w:r w:rsidRPr="00966483">
        <w:rPr>
          <w:rFonts w:asciiTheme="minorHAnsi" w:hAnsiTheme="minorHAnsi" w:cstheme="minorHAnsi"/>
        </w:rPr>
        <w:t xml:space="preserve">A1: Exchange Coordinator ................................................................................... </w:t>
      </w:r>
      <w:r>
        <w:rPr>
          <w:rFonts w:asciiTheme="minorHAnsi" w:hAnsiTheme="minorHAnsi" w:cstheme="minorHAnsi"/>
        </w:rPr>
        <w:t>4</w:t>
      </w:r>
      <w:r w:rsidRPr="00966483">
        <w:rPr>
          <w:rFonts w:asciiTheme="minorHAnsi" w:hAnsiTheme="minorHAnsi" w:cstheme="minorHAnsi"/>
        </w:rPr>
        <w:t xml:space="preserve"> </w:t>
      </w:r>
    </w:p>
    <w:p w14:paraId="5839F691" w14:textId="77777777" w:rsidR="00966483" w:rsidRPr="00966483" w:rsidRDefault="00966483" w:rsidP="00966483">
      <w:pPr>
        <w:pStyle w:val="Default"/>
        <w:ind w:firstLine="720"/>
        <w:rPr>
          <w:rFonts w:asciiTheme="minorHAnsi" w:hAnsiTheme="minorHAnsi" w:cstheme="minorHAnsi"/>
        </w:rPr>
      </w:pPr>
    </w:p>
    <w:p w14:paraId="42B4F536" w14:textId="7E578398" w:rsidR="00966483" w:rsidRPr="00966483" w:rsidRDefault="00966483" w:rsidP="00966483">
      <w:pPr>
        <w:pStyle w:val="Default"/>
        <w:rPr>
          <w:rFonts w:asciiTheme="minorHAnsi" w:hAnsiTheme="minorHAnsi" w:cstheme="minorHAnsi"/>
          <w:b/>
          <w:bCs/>
        </w:rPr>
      </w:pPr>
      <w:r w:rsidRPr="00966483">
        <w:rPr>
          <w:rFonts w:asciiTheme="minorHAnsi" w:hAnsiTheme="minorHAnsi" w:cstheme="minorHAnsi"/>
          <w:b/>
          <w:bCs/>
        </w:rPr>
        <w:t xml:space="preserve">B: DEGREE STRUCTURE </w:t>
      </w:r>
      <w:r w:rsidRPr="00966483">
        <w:rPr>
          <w:rFonts w:asciiTheme="minorHAnsi" w:hAnsiTheme="minorHAnsi" w:cstheme="minorHAnsi"/>
        </w:rPr>
        <w:t xml:space="preserve">................................................................................................... </w:t>
      </w:r>
      <w:r>
        <w:rPr>
          <w:rFonts w:asciiTheme="minorHAnsi" w:hAnsiTheme="minorHAnsi" w:cstheme="minorHAnsi"/>
          <w:b/>
          <w:bCs/>
        </w:rPr>
        <w:t>4</w:t>
      </w:r>
      <w:r w:rsidRPr="00966483">
        <w:rPr>
          <w:rFonts w:asciiTheme="minorHAnsi" w:hAnsiTheme="minorHAnsi" w:cstheme="minorHAnsi"/>
          <w:b/>
          <w:bCs/>
        </w:rPr>
        <w:t xml:space="preserve"> </w:t>
      </w:r>
    </w:p>
    <w:p w14:paraId="332FFEF8" w14:textId="77777777" w:rsidR="00966483" w:rsidRPr="00966483" w:rsidRDefault="00966483" w:rsidP="00966483">
      <w:pPr>
        <w:pStyle w:val="Default"/>
        <w:rPr>
          <w:rFonts w:asciiTheme="minorHAnsi" w:hAnsiTheme="minorHAnsi" w:cstheme="minorHAnsi"/>
        </w:rPr>
      </w:pPr>
    </w:p>
    <w:p w14:paraId="53554E94" w14:textId="749FBBEE" w:rsidR="00966483" w:rsidRPr="00966483" w:rsidRDefault="00966483" w:rsidP="00966483">
      <w:pPr>
        <w:pStyle w:val="Default"/>
        <w:rPr>
          <w:rFonts w:asciiTheme="minorHAnsi" w:hAnsiTheme="minorHAnsi" w:cstheme="minorHAnsi"/>
          <w:b/>
          <w:bCs/>
        </w:rPr>
      </w:pPr>
      <w:r w:rsidRPr="00966483">
        <w:rPr>
          <w:rFonts w:asciiTheme="minorHAnsi" w:hAnsiTheme="minorHAnsi" w:cstheme="minorHAnsi"/>
          <w:b/>
          <w:bCs/>
        </w:rPr>
        <w:t>C: REQUIREMENTS AND RESTRICTION</w:t>
      </w:r>
      <w:r>
        <w:rPr>
          <w:rFonts w:asciiTheme="minorHAnsi" w:hAnsiTheme="minorHAnsi" w:cstheme="minorHAnsi"/>
          <w:b/>
          <w:bCs/>
        </w:rPr>
        <w:t>S</w:t>
      </w:r>
      <w:r w:rsidRPr="00966483">
        <w:rPr>
          <w:rFonts w:asciiTheme="minorHAnsi" w:hAnsiTheme="minorHAnsi" w:cstheme="minorHAnsi"/>
          <w:b/>
          <w:bCs/>
        </w:rPr>
        <w:t xml:space="preserve"> </w:t>
      </w:r>
      <w:r w:rsidRPr="00966483">
        <w:rPr>
          <w:rFonts w:asciiTheme="minorHAnsi" w:hAnsiTheme="minorHAnsi" w:cstheme="minorHAnsi"/>
        </w:rPr>
        <w:t>..........................................................................</w:t>
      </w:r>
      <w:r>
        <w:rPr>
          <w:rFonts w:asciiTheme="minorHAnsi" w:hAnsiTheme="minorHAnsi" w:cstheme="minorHAnsi"/>
          <w:b/>
          <w:bCs/>
        </w:rPr>
        <w:t>5</w:t>
      </w:r>
      <w:r w:rsidRPr="00966483">
        <w:rPr>
          <w:rFonts w:asciiTheme="minorHAnsi" w:hAnsiTheme="minorHAnsi" w:cstheme="minorHAnsi"/>
          <w:b/>
          <w:bCs/>
        </w:rPr>
        <w:t xml:space="preserve"> </w:t>
      </w:r>
    </w:p>
    <w:p w14:paraId="0AB45F7B" w14:textId="77777777" w:rsidR="00966483" w:rsidRPr="00966483" w:rsidRDefault="00966483" w:rsidP="00966483">
      <w:pPr>
        <w:pStyle w:val="Default"/>
        <w:rPr>
          <w:rFonts w:asciiTheme="minorHAnsi" w:hAnsiTheme="minorHAnsi" w:cstheme="minorHAnsi"/>
          <w:b/>
          <w:bCs/>
        </w:rPr>
      </w:pPr>
    </w:p>
    <w:p w14:paraId="44BFB1BF" w14:textId="35DCBF49" w:rsidR="00966483" w:rsidRPr="00966483" w:rsidRDefault="00966483" w:rsidP="00966483">
      <w:pPr>
        <w:pStyle w:val="Default"/>
        <w:ind w:firstLine="720"/>
        <w:rPr>
          <w:rFonts w:asciiTheme="minorHAnsi" w:hAnsiTheme="minorHAnsi" w:cstheme="minorHAnsi"/>
        </w:rPr>
      </w:pPr>
      <w:r w:rsidRPr="00966483">
        <w:rPr>
          <w:rFonts w:asciiTheme="minorHAnsi" w:hAnsiTheme="minorHAnsi" w:cstheme="minorHAnsi"/>
        </w:rPr>
        <w:t>C1: General .......................................................................................................</w:t>
      </w:r>
      <w:r>
        <w:rPr>
          <w:rFonts w:asciiTheme="minorHAnsi" w:hAnsiTheme="minorHAnsi" w:cstheme="minorHAnsi"/>
        </w:rPr>
        <w:t>.</w:t>
      </w:r>
      <w:r w:rsidRPr="00966483">
        <w:rPr>
          <w:rFonts w:asciiTheme="minorHAnsi" w:hAnsiTheme="minorHAnsi" w:cstheme="minorHAnsi"/>
        </w:rPr>
        <w:t xml:space="preserve">.. </w:t>
      </w:r>
      <w:r>
        <w:rPr>
          <w:rFonts w:asciiTheme="minorHAnsi" w:hAnsiTheme="minorHAnsi" w:cstheme="minorHAnsi"/>
        </w:rPr>
        <w:t>5</w:t>
      </w:r>
      <w:r w:rsidRPr="00966483">
        <w:rPr>
          <w:rFonts w:asciiTheme="minorHAnsi" w:hAnsiTheme="minorHAnsi" w:cstheme="minorHAnsi"/>
        </w:rPr>
        <w:t xml:space="preserve"> </w:t>
      </w:r>
    </w:p>
    <w:p w14:paraId="0912D1D8" w14:textId="77777777" w:rsidR="00966483" w:rsidRPr="00966483" w:rsidRDefault="00966483" w:rsidP="00966483">
      <w:pPr>
        <w:pStyle w:val="Default"/>
        <w:ind w:firstLine="720"/>
        <w:rPr>
          <w:rFonts w:asciiTheme="minorHAnsi" w:hAnsiTheme="minorHAnsi" w:cstheme="minorHAnsi"/>
        </w:rPr>
      </w:pPr>
    </w:p>
    <w:p w14:paraId="3208FCB3" w14:textId="3D8BE58E" w:rsidR="00966483" w:rsidRPr="00966483" w:rsidRDefault="00966483" w:rsidP="00966483">
      <w:pPr>
        <w:pStyle w:val="Default"/>
        <w:ind w:firstLine="720"/>
        <w:rPr>
          <w:rFonts w:asciiTheme="minorHAnsi" w:hAnsiTheme="minorHAnsi" w:cstheme="minorHAnsi"/>
        </w:rPr>
      </w:pPr>
      <w:r w:rsidRPr="00966483">
        <w:rPr>
          <w:rFonts w:asciiTheme="minorHAnsi" w:hAnsiTheme="minorHAnsi" w:cstheme="minorHAnsi"/>
        </w:rPr>
        <w:t>C2: Departmental Requirements and Restrictions .........................................</w:t>
      </w:r>
      <w:r>
        <w:rPr>
          <w:rFonts w:asciiTheme="minorHAnsi" w:hAnsiTheme="minorHAnsi" w:cstheme="minorHAnsi"/>
        </w:rPr>
        <w:t>.</w:t>
      </w:r>
      <w:r w:rsidRPr="00966483">
        <w:rPr>
          <w:rFonts w:asciiTheme="minorHAnsi" w:hAnsiTheme="minorHAnsi" w:cstheme="minorHAnsi"/>
        </w:rPr>
        <w:t>.....</w:t>
      </w:r>
      <w:r>
        <w:rPr>
          <w:rFonts w:asciiTheme="minorHAnsi" w:hAnsiTheme="minorHAnsi" w:cstheme="minorHAnsi"/>
        </w:rPr>
        <w:t>6</w:t>
      </w:r>
    </w:p>
    <w:p w14:paraId="1DD31F78" w14:textId="77777777" w:rsidR="00966483" w:rsidRPr="00966483" w:rsidRDefault="00966483" w:rsidP="00966483">
      <w:pPr>
        <w:pStyle w:val="Default"/>
        <w:ind w:firstLine="720"/>
        <w:rPr>
          <w:rFonts w:asciiTheme="minorHAnsi" w:hAnsiTheme="minorHAnsi" w:cstheme="minorHAnsi"/>
        </w:rPr>
      </w:pPr>
    </w:p>
    <w:p w14:paraId="476AFA29" w14:textId="2868F7F6" w:rsidR="00966483" w:rsidRPr="00966483" w:rsidRDefault="00966483" w:rsidP="00966483">
      <w:pPr>
        <w:pStyle w:val="Default"/>
        <w:rPr>
          <w:rFonts w:asciiTheme="minorHAnsi" w:hAnsiTheme="minorHAnsi" w:cstheme="minorHAnsi"/>
          <w:b/>
          <w:bCs/>
        </w:rPr>
      </w:pPr>
      <w:r w:rsidRPr="00966483">
        <w:rPr>
          <w:rFonts w:asciiTheme="minorHAnsi" w:hAnsiTheme="minorHAnsi" w:cstheme="minorHAnsi"/>
          <w:b/>
          <w:bCs/>
        </w:rPr>
        <w:t>D: MODULE DETAILS ................................................................................................</w:t>
      </w:r>
      <w:r>
        <w:rPr>
          <w:rFonts w:asciiTheme="minorHAnsi" w:hAnsiTheme="minorHAnsi" w:cstheme="minorHAnsi"/>
          <w:b/>
          <w:bCs/>
        </w:rPr>
        <w:t>.</w:t>
      </w:r>
      <w:r w:rsidRPr="00966483">
        <w:rPr>
          <w:rFonts w:asciiTheme="minorHAnsi" w:hAnsiTheme="minorHAnsi" w:cstheme="minorHAnsi"/>
          <w:b/>
          <w:bCs/>
        </w:rPr>
        <w:t xml:space="preserve"> </w:t>
      </w:r>
      <w:r>
        <w:rPr>
          <w:rFonts w:asciiTheme="minorHAnsi" w:hAnsiTheme="minorHAnsi" w:cstheme="minorHAnsi"/>
          <w:b/>
          <w:bCs/>
        </w:rPr>
        <w:t>6</w:t>
      </w:r>
      <w:r w:rsidRPr="00966483">
        <w:rPr>
          <w:rFonts w:asciiTheme="minorHAnsi" w:hAnsiTheme="minorHAnsi" w:cstheme="minorHAnsi"/>
          <w:b/>
          <w:bCs/>
        </w:rPr>
        <w:t xml:space="preserve"> </w:t>
      </w:r>
    </w:p>
    <w:p w14:paraId="6E0BE03E" w14:textId="77777777" w:rsidR="00966483" w:rsidRPr="00966483" w:rsidRDefault="00966483" w:rsidP="00966483">
      <w:pPr>
        <w:pStyle w:val="Default"/>
        <w:rPr>
          <w:rFonts w:asciiTheme="minorHAnsi" w:hAnsiTheme="minorHAnsi" w:cstheme="minorHAnsi"/>
        </w:rPr>
      </w:pPr>
    </w:p>
    <w:p w14:paraId="58A69332" w14:textId="3A1D367B" w:rsidR="00966483" w:rsidRDefault="00966483" w:rsidP="00966483">
      <w:pPr>
        <w:pStyle w:val="Default"/>
        <w:ind w:firstLine="720"/>
        <w:rPr>
          <w:rFonts w:asciiTheme="minorHAnsi" w:hAnsiTheme="minorHAnsi" w:cstheme="minorHAnsi"/>
        </w:rPr>
      </w:pPr>
      <w:r w:rsidRPr="00966483">
        <w:rPr>
          <w:rFonts w:asciiTheme="minorHAnsi" w:hAnsiTheme="minorHAnsi" w:cstheme="minorHAnsi"/>
        </w:rPr>
        <w:t>D1: Modules available to European students</w:t>
      </w:r>
      <w:r>
        <w:rPr>
          <w:rFonts w:asciiTheme="minorHAnsi" w:hAnsiTheme="minorHAnsi" w:cstheme="minorHAnsi"/>
        </w:rPr>
        <w:t xml:space="preserve"> coming</w:t>
      </w:r>
      <w:r>
        <w:rPr>
          <w:rFonts w:asciiTheme="minorHAnsi" w:hAnsiTheme="minorHAnsi" w:cstheme="minorHAnsi"/>
        </w:rPr>
        <w:br/>
        <w:t xml:space="preserve">                     on a departmental link </w:t>
      </w:r>
      <w:proofErr w:type="gramStart"/>
      <w:r>
        <w:rPr>
          <w:rFonts w:asciiTheme="minorHAnsi" w:hAnsiTheme="minorHAnsi" w:cstheme="minorHAnsi"/>
        </w:rPr>
        <w:t>…..</w:t>
      </w:r>
      <w:proofErr w:type="gramEnd"/>
      <w:r w:rsidRPr="00966483">
        <w:rPr>
          <w:rFonts w:asciiTheme="minorHAnsi" w:hAnsiTheme="minorHAnsi" w:cstheme="minorHAnsi"/>
        </w:rPr>
        <w:t xml:space="preserve"> .................................</w:t>
      </w:r>
      <w:r>
        <w:rPr>
          <w:rFonts w:asciiTheme="minorHAnsi" w:hAnsiTheme="minorHAnsi" w:cstheme="minorHAnsi"/>
        </w:rPr>
        <w:t>...........................</w:t>
      </w:r>
      <w:r w:rsidRPr="00966483">
        <w:rPr>
          <w:rFonts w:asciiTheme="minorHAnsi" w:hAnsiTheme="minorHAnsi" w:cstheme="minorHAnsi"/>
        </w:rPr>
        <w:t>..........</w:t>
      </w:r>
      <w:r>
        <w:rPr>
          <w:rFonts w:asciiTheme="minorHAnsi" w:hAnsiTheme="minorHAnsi" w:cstheme="minorHAnsi"/>
        </w:rPr>
        <w:t>.</w:t>
      </w:r>
      <w:r w:rsidRPr="00966483">
        <w:rPr>
          <w:rFonts w:asciiTheme="minorHAnsi" w:hAnsiTheme="minorHAnsi" w:cstheme="minorHAnsi"/>
        </w:rPr>
        <w:t xml:space="preserve">.... </w:t>
      </w:r>
      <w:r>
        <w:rPr>
          <w:rFonts w:asciiTheme="minorHAnsi" w:hAnsiTheme="minorHAnsi" w:cstheme="minorHAnsi"/>
        </w:rPr>
        <w:t>6</w:t>
      </w:r>
      <w:r w:rsidRPr="00966483">
        <w:rPr>
          <w:rFonts w:asciiTheme="minorHAnsi" w:hAnsiTheme="minorHAnsi" w:cstheme="minorHAnsi"/>
        </w:rPr>
        <w:t xml:space="preserve"> </w:t>
      </w:r>
    </w:p>
    <w:p w14:paraId="50197A28" w14:textId="77777777" w:rsidR="00966483" w:rsidRDefault="00966483" w:rsidP="00966483">
      <w:pPr>
        <w:pStyle w:val="Default"/>
        <w:ind w:firstLine="720"/>
        <w:rPr>
          <w:rFonts w:asciiTheme="minorHAnsi" w:hAnsiTheme="minorHAnsi" w:cstheme="minorHAnsi"/>
        </w:rPr>
      </w:pPr>
    </w:p>
    <w:p w14:paraId="774FA216" w14:textId="5A6FAA7F" w:rsidR="00966483" w:rsidRPr="00966483" w:rsidRDefault="00966483" w:rsidP="00966483">
      <w:pPr>
        <w:pStyle w:val="Default"/>
        <w:ind w:firstLine="720"/>
        <w:rPr>
          <w:rFonts w:asciiTheme="minorHAnsi" w:hAnsiTheme="minorHAnsi" w:cstheme="minorHAnsi"/>
        </w:rPr>
      </w:pPr>
      <w:r>
        <w:rPr>
          <w:rFonts w:asciiTheme="minorHAnsi" w:hAnsiTheme="minorHAnsi" w:cstheme="minorHAnsi"/>
        </w:rPr>
        <w:t>D2: Modules available to European students coming on an external link ……</w:t>
      </w:r>
      <w:proofErr w:type="gramStart"/>
      <w:r w:rsidR="00CF3469">
        <w:rPr>
          <w:rFonts w:asciiTheme="minorHAnsi" w:hAnsiTheme="minorHAnsi" w:cstheme="minorHAnsi"/>
        </w:rPr>
        <w:t>..</w:t>
      </w:r>
      <w:r>
        <w:rPr>
          <w:rFonts w:asciiTheme="minorHAnsi" w:hAnsiTheme="minorHAnsi" w:cstheme="minorHAnsi"/>
        </w:rPr>
        <w:t>...</w:t>
      </w:r>
      <w:proofErr w:type="gramEnd"/>
      <w:r w:rsidR="00CF3469">
        <w:rPr>
          <w:rFonts w:asciiTheme="minorHAnsi" w:hAnsiTheme="minorHAnsi" w:cstheme="minorHAnsi"/>
        </w:rPr>
        <w:t>7</w:t>
      </w:r>
    </w:p>
    <w:p w14:paraId="0F2CADE2" w14:textId="77777777" w:rsidR="00966483" w:rsidRPr="00966483" w:rsidRDefault="00966483" w:rsidP="56A5B832">
      <w:pPr>
        <w:tabs>
          <w:tab w:val="left" w:pos="7371"/>
        </w:tabs>
        <w:jc w:val="center"/>
        <w:rPr>
          <w:rFonts w:asciiTheme="minorHAnsi" w:hAnsiTheme="minorHAnsi" w:cstheme="minorHAnsi"/>
          <w:b/>
          <w:bCs/>
          <w:sz w:val="24"/>
          <w:szCs w:val="24"/>
        </w:rPr>
      </w:pPr>
    </w:p>
    <w:p w14:paraId="60578D71" w14:textId="77777777" w:rsidR="00966483" w:rsidRDefault="00966483" w:rsidP="56A5B832">
      <w:pPr>
        <w:tabs>
          <w:tab w:val="left" w:pos="7371"/>
        </w:tabs>
        <w:jc w:val="center"/>
        <w:rPr>
          <w:rFonts w:ascii="Calibri" w:hAnsi="Calibri" w:cs="Arial"/>
          <w:b/>
          <w:bCs/>
          <w:sz w:val="24"/>
          <w:szCs w:val="24"/>
        </w:rPr>
      </w:pPr>
    </w:p>
    <w:p w14:paraId="5D9561D5" w14:textId="77777777" w:rsidR="00966483" w:rsidRDefault="00966483" w:rsidP="56A5B832">
      <w:pPr>
        <w:tabs>
          <w:tab w:val="left" w:pos="7371"/>
        </w:tabs>
        <w:jc w:val="center"/>
        <w:rPr>
          <w:rFonts w:ascii="Calibri" w:hAnsi="Calibri" w:cs="Arial"/>
          <w:b/>
          <w:bCs/>
          <w:sz w:val="24"/>
          <w:szCs w:val="24"/>
        </w:rPr>
      </w:pPr>
    </w:p>
    <w:p w14:paraId="4362BA29" w14:textId="77777777" w:rsidR="00966483" w:rsidRDefault="00966483" w:rsidP="56A5B832">
      <w:pPr>
        <w:tabs>
          <w:tab w:val="left" w:pos="7371"/>
        </w:tabs>
        <w:jc w:val="center"/>
        <w:rPr>
          <w:rFonts w:ascii="Calibri" w:hAnsi="Calibri" w:cs="Arial"/>
          <w:b/>
          <w:bCs/>
          <w:sz w:val="24"/>
          <w:szCs w:val="24"/>
        </w:rPr>
      </w:pPr>
    </w:p>
    <w:p w14:paraId="53A4F8F6" w14:textId="77777777" w:rsidR="00966483" w:rsidRPr="00D5795B" w:rsidRDefault="00966483" w:rsidP="56A5B832">
      <w:pPr>
        <w:tabs>
          <w:tab w:val="left" w:pos="7371"/>
        </w:tabs>
        <w:jc w:val="center"/>
        <w:rPr>
          <w:rFonts w:ascii="Calibri" w:hAnsi="Calibri" w:cs="Arial"/>
          <w:b/>
          <w:bCs/>
          <w:sz w:val="24"/>
          <w:szCs w:val="24"/>
        </w:rPr>
      </w:pPr>
    </w:p>
    <w:p w14:paraId="6CEC565B" w14:textId="77777777" w:rsidR="00546BE1" w:rsidRPr="00D5795B" w:rsidRDefault="005155A2" w:rsidP="005155A2">
      <w:pPr>
        <w:rPr>
          <w:rFonts w:ascii="Calibri" w:hAnsi="Calibri" w:cs="Arial"/>
          <w:b/>
          <w:sz w:val="24"/>
          <w:szCs w:val="24"/>
        </w:rPr>
      </w:pPr>
      <w:r w:rsidRPr="00D5795B">
        <w:rPr>
          <w:rFonts w:ascii="Calibri" w:hAnsi="Calibri" w:cs="Arial"/>
          <w:sz w:val="22"/>
          <w:szCs w:val="22"/>
        </w:rPr>
        <w:br w:type="page"/>
      </w:r>
    </w:p>
    <w:p w14:paraId="41B9DC17" w14:textId="77777777" w:rsidR="00546BE1" w:rsidRPr="00D5795B" w:rsidRDefault="00546BE1" w:rsidP="00EB2689">
      <w:pPr>
        <w:pStyle w:val="Heading2"/>
        <w:jc w:val="left"/>
        <w:rPr>
          <w:rFonts w:ascii="Calibri" w:hAnsi="Calibri" w:cs="Arial"/>
          <w:sz w:val="24"/>
          <w:szCs w:val="24"/>
        </w:rPr>
      </w:pPr>
    </w:p>
    <w:p w14:paraId="531D16C4" w14:textId="267A2CB5" w:rsidR="00546BE1" w:rsidRPr="00966483" w:rsidRDefault="00546BE1" w:rsidP="11155B3F">
      <w:pPr>
        <w:pStyle w:val="Heading2"/>
        <w:jc w:val="left"/>
        <w:rPr>
          <w:rFonts w:ascii="Calibri" w:hAnsi="Calibri" w:cs="Arial"/>
          <w:b/>
          <w:bCs/>
          <w:color w:val="auto"/>
          <w:sz w:val="24"/>
          <w:szCs w:val="24"/>
        </w:rPr>
      </w:pPr>
      <w:r w:rsidRPr="11155B3F">
        <w:rPr>
          <w:rFonts w:ascii="Calibri" w:hAnsi="Calibri" w:cs="Arial"/>
          <w:b/>
          <w:bCs/>
          <w:color w:val="auto"/>
          <w:sz w:val="24"/>
          <w:szCs w:val="24"/>
        </w:rPr>
        <w:t xml:space="preserve">A: </w:t>
      </w:r>
      <w:r w:rsidR="005155A2" w:rsidRPr="11155B3F">
        <w:rPr>
          <w:rFonts w:ascii="Calibri" w:hAnsi="Calibri" w:cs="Arial"/>
          <w:b/>
          <w:bCs/>
          <w:color w:val="auto"/>
          <w:sz w:val="24"/>
          <w:szCs w:val="24"/>
        </w:rPr>
        <w:t>THE DEPARTMENT</w:t>
      </w:r>
      <w:r>
        <w:br/>
      </w:r>
    </w:p>
    <w:p w14:paraId="1DFF2FB4" w14:textId="2E5F59F5" w:rsidR="00E25698" w:rsidRPr="007252EC" w:rsidRDefault="00E25698" w:rsidP="11155B3F">
      <w:pPr>
        <w:spacing w:before="100" w:beforeAutospacing="1" w:after="100" w:afterAutospacing="1"/>
        <w:rPr>
          <w:rFonts w:asciiTheme="minorHAnsi" w:hAnsiTheme="minorHAnsi"/>
          <w:color w:val="000000" w:themeColor="text1"/>
          <w:sz w:val="24"/>
          <w:szCs w:val="24"/>
        </w:rPr>
      </w:pPr>
      <w:r w:rsidRPr="11155B3F">
        <w:rPr>
          <w:rFonts w:asciiTheme="minorHAnsi" w:hAnsiTheme="minorHAnsi"/>
          <w:color w:val="000000" w:themeColor="text1"/>
          <w:sz w:val="24"/>
          <w:szCs w:val="24"/>
        </w:rPr>
        <w:t xml:space="preserve">Earth Sciences is a multi-disciplinary subject, drawing upon elements of chemistry, physics, mathematics, biology and physical geography. </w:t>
      </w:r>
      <w:r w:rsidR="00BC4434" w:rsidRPr="11155B3F">
        <w:rPr>
          <w:rFonts w:asciiTheme="minorHAnsi" w:hAnsiTheme="minorHAnsi"/>
          <w:color w:val="000000" w:themeColor="text1"/>
          <w:sz w:val="24"/>
          <w:szCs w:val="24"/>
        </w:rPr>
        <w:t xml:space="preserve"> </w:t>
      </w:r>
      <w:r w:rsidRPr="11155B3F">
        <w:rPr>
          <w:rFonts w:asciiTheme="minorHAnsi" w:hAnsiTheme="minorHAnsi"/>
          <w:color w:val="000000" w:themeColor="text1"/>
          <w:sz w:val="24"/>
          <w:szCs w:val="24"/>
        </w:rPr>
        <w:t xml:space="preserve">You can study the past to understand the present and, possibly, to predict aspects of the future. </w:t>
      </w:r>
      <w:r w:rsidR="00BC4434" w:rsidRPr="11155B3F">
        <w:rPr>
          <w:rFonts w:asciiTheme="minorHAnsi" w:hAnsiTheme="minorHAnsi"/>
          <w:color w:val="000000" w:themeColor="text1"/>
          <w:sz w:val="24"/>
          <w:szCs w:val="24"/>
        </w:rPr>
        <w:t xml:space="preserve"> </w:t>
      </w:r>
      <w:r w:rsidRPr="11155B3F">
        <w:rPr>
          <w:rFonts w:asciiTheme="minorHAnsi" w:hAnsiTheme="minorHAnsi"/>
          <w:color w:val="000000" w:themeColor="text1"/>
          <w:sz w:val="24"/>
          <w:szCs w:val="24"/>
        </w:rPr>
        <w:t xml:space="preserve">You can look at climate changes, the formation of the oceans, the death of the dinosaurs, the nature of rocks and minerals, structure and chemistry of the Earth and the Earth surface processes. Indeed, the subject embraces the entire planet from the surface to the core. Earth Sciences also contributes to our understanding of other planets and moons in our solar system. The Department of Earth Sciences is very proud of its </w:t>
      </w:r>
      <w:r w:rsidR="009077FA" w:rsidRPr="11155B3F">
        <w:rPr>
          <w:rFonts w:asciiTheme="minorHAnsi" w:hAnsiTheme="minorHAnsi"/>
          <w:color w:val="000000" w:themeColor="text1"/>
          <w:sz w:val="24"/>
          <w:szCs w:val="24"/>
        </w:rPr>
        <w:t>high-quality</w:t>
      </w:r>
      <w:r w:rsidRPr="11155B3F">
        <w:rPr>
          <w:rFonts w:asciiTheme="minorHAnsi" w:hAnsiTheme="minorHAnsi"/>
          <w:color w:val="000000" w:themeColor="text1"/>
          <w:sz w:val="24"/>
          <w:szCs w:val="24"/>
        </w:rPr>
        <w:t xml:space="preserve"> teaching underpinned by internationally recognised research. </w:t>
      </w:r>
    </w:p>
    <w:p w14:paraId="61D5BF57" w14:textId="14DE2C2B" w:rsidR="00696006" w:rsidRPr="007252EC" w:rsidRDefault="00E25698" w:rsidP="11155B3F">
      <w:pPr>
        <w:pStyle w:val="NormalWeb"/>
        <w:rPr>
          <w:rFonts w:asciiTheme="minorHAnsi" w:hAnsiTheme="minorHAnsi"/>
          <w:color w:val="000000" w:themeColor="text1"/>
          <w:sz w:val="24"/>
          <w:szCs w:val="24"/>
        </w:rPr>
      </w:pPr>
      <w:r w:rsidRPr="11155B3F">
        <w:rPr>
          <w:rFonts w:asciiTheme="minorHAnsi" w:hAnsiTheme="minorHAnsi" w:cs="Arial"/>
          <w:color w:val="000000" w:themeColor="text1"/>
          <w:sz w:val="24"/>
          <w:szCs w:val="24"/>
          <w:lang w:val="en"/>
        </w:rPr>
        <w:t xml:space="preserve">The Department of Earth Sciences is </w:t>
      </w:r>
      <w:proofErr w:type="spellStart"/>
      <w:r w:rsidRPr="11155B3F">
        <w:rPr>
          <w:rFonts w:asciiTheme="minorHAnsi" w:hAnsiTheme="minorHAnsi" w:cs="Arial"/>
          <w:color w:val="000000" w:themeColor="text1"/>
          <w:sz w:val="24"/>
          <w:szCs w:val="24"/>
          <w:lang w:val="en"/>
        </w:rPr>
        <w:t>recognised</w:t>
      </w:r>
      <w:proofErr w:type="spellEnd"/>
      <w:r w:rsidRPr="11155B3F">
        <w:rPr>
          <w:rFonts w:asciiTheme="minorHAnsi" w:hAnsiTheme="minorHAnsi" w:cs="Arial"/>
          <w:color w:val="000000" w:themeColor="text1"/>
          <w:sz w:val="24"/>
          <w:szCs w:val="24"/>
          <w:lang w:val="en"/>
        </w:rPr>
        <w:t xml:space="preserve"> across the University for its excellent teaching and friendly atmosphere. In the recent National Student </w:t>
      </w:r>
      <w:r w:rsidR="009077FA" w:rsidRPr="11155B3F">
        <w:rPr>
          <w:rFonts w:asciiTheme="minorHAnsi" w:hAnsiTheme="minorHAnsi" w:cs="Arial"/>
          <w:color w:val="000000" w:themeColor="text1"/>
          <w:sz w:val="24"/>
          <w:szCs w:val="24"/>
          <w:lang w:val="en"/>
        </w:rPr>
        <w:t>Survey,</w:t>
      </w:r>
      <w:r w:rsidRPr="11155B3F">
        <w:rPr>
          <w:rFonts w:asciiTheme="minorHAnsi" w:hAnsiTheme="minorHAnsi" w:cs="Arial"/>
          <w:color w:val="000000" w:themeColor="text1"/>
          <w:sz w:val="24"/>
          <w:szCs w:val="24"/>
          <w:lang w:val="en"/>
        </w:rPr>
        <w:t xml:space="preserve"> we scored the top marks for student satisfaction in the Faculty of Science. </w:t>
      </w:r>
      <w:r w:rsidR="00BC4434" w:rsidRPr="11155B3F">
        <w:rPr>
          <w:rFonts w:asciiTheme="minorHAnsi" w:hAnsiTheme="minorHAnsi" w:cs="Arial"/>
          <w:color w:val="000000" w:themeColor="text1"/>
          <w:sz w:val="24"/>
          <w:szCs w:val="24"/>
          <w:lang w:val="en"/>
        </w:rPr>
        <w:t xml:space="preserve"> </w:t>
      </w:r>
      <w:r w:rsidR="00433022" w:rsidRPr="11155B3F">
        <w:rPr>
          <w:rFonts w:asciiTheme="minorHAnsi" w:hAnsiTheme="minorHAnsi"/>
          <w:color w:val="000000" w:themeColor="text1"/>
          <w:sz w:val="24"/>
          <w:szCs w:val="24"/>
        </w:rPr>
        <w:t>All our</w:t>
      </w:r>
      <w:r w:rsidR="00696006" w:rsidRPr="11155B3F">
        <w:rPr>
          <w:rFonts w:asciiTheme="minorHAnsi" w:hAnsiTheme="minorHAnsi"/>
          <w:color w:val="000000" w:themeColor="text1"/>
          <w:sz w:val="24"/>
          <w:szCs w:val="24"/>
        </w:rPr>
        <w:t xml:space="preserve"> undergraduate degrees </w:t>
      </w:r>
      <w:r w:rsidR="00433022" w:rsidRPr="11155B3F">
        <w:rPr>
          <w:rFonts w:asciiTheme="minorHAnsi" w:hAnsiTheme="minorHAnsi"/>
          <w:color w:val="000000" w:themeColor="text1"/>
          <w:sz w:val="24"/>
          <w:szCs w:val="24"/>
        </w:rPr>
        <w:t xml:space="preserve">are taught </w:t>
      </w:r>
      <w:r w:rsidR="00696006" w:rsidRPr="11155B3F">
        <w:rPr>
          <w:rFonts w:asciiTheme="minorHAnsi" w:hAnsiTheme="minorHAnsi"/>
          <w:color w:val="000000" w:themeColor="text1"/>
          <w:sz w:val="24"/>
          <w:szCs w:val="24"/>
        </w:rPr>
        <w:t xml:space="preserve">on </w:t>
      </w:r>
      <w:r w:rsidR="002444D1" w:rsidRPr="11155B3F">
        <w:rPr>
          <w:rFonts w:asciiTheme="minorHAnsi" w:hAnsiTheme="minorHAnsi"/>
          <w:color w:val="000000" w:themeColor="text1"/>
          <w:sz w:val="24"/>
          <w:szCs w:val="24"/>
        </w:rPr>
        <w:t>the u</w:t>
      </w:r>
      <w:r w:rsidR="00696006" w:rsidRPr="11155B3F">
        <w:rPr>
          <w:rFonts w:asciiTheme="minorHAnsi" w:hAnsiTheme="minorHAnsi"/>
          <w:color w:val="000000" w:themeColor="text1"/>
          <w:sz w:val="24"/>
          <w:szCs w:val="24"/>
        </w:rPr>
        <w:t xml:space="preserve">niversity’s </w:t>
      </w:r>
      <w:r w:rsidR="002444D1" w:rsidRPr="11155B3F">
        <w:rPr>
          <w:rFonts w:asciiTheme="minorHAnsi" w:hAnsiTheme="minorHAnsi"/>
          <w:color w:val="000000" w:themeColor="text1"/>
          <w:sz w:val="24"/>
          <w:szCs w:val="24"/>
        </w:rPr>
        <w:t xml:space="preserve">main campus in Durham. </w:t>
      </w:r>
      <w:proofErr w:type="gramStart"/>
      <w:r w:rsidR="002444D1" w:rsidRPr="11155B3F">
        <w:rPr>
          <w:rFonts w:asciiTheme="minorHAnsi" w:hAnsiTheme="minorHAnsi"/>
          <w:color w:val="000000" w:themeColor="text1"/>
          <w:sz w:val="24"/>
          <w:szCs w:val="24"/>
        </w:rPr>
        <w:t>All of</w:t>
      </w:r>
      <w:proofErr w:type="gramEnd"/>
      <w:r w:rsidR="002444D1" w:rsidRPr="11155B3F">
        <w:rPr>
          <w:rFonts w:asciiTheme="minorHAnsi" w:hAnsiTheme="minorHAnsi"/>
          <w:color w:val="000000" w:themeColor="text1"/>
          <w:sz w:val="24"/>
          <w:szCs w:val="24"/>
        </w:rPr>
        <w:t xml:space="preserve"> our</w:t>
      </w:r>
      <w:r w:rsidR="00696006" w:rsidRPr="11155B3F">
        <w:rPr>
          <w:rFonts w:asciiTheme="minorHAnsi" w:hAnsiTheme="minorHAnsi"/>
          <w:color w:val="000000" w:themeColor="text1"/>
          <w:sz w:val="24"/>
          <w:szCs w:val="24"/>
        </w:rPr>
        <w:t xml:space="preserve"> students benefit from a</w:t>
      </w:r>
      <w:r w:rsidR="002444D1" w:rsidRPr="11155B3F">
        <w:rPr>
          <w:rFonts w:asciiTheme="minorHAnsi" w:hAnsiTheme="minorHAnsi"/>
          <w:color w:val="000000" w:themeColor="text1"/>
          <w:sz w:val="24"/>
          <w:szCs w:val="24"/>
        </w:rPr>
        <w:t>n integrated,</w:t>
      </w:r>
      <w:r w:rsidR="00696006" w:rsidRPr="11155B3F">
        <w:rPr>
          <w:rFonts w:asciiTheme="minorHAnsi" w:hAnsiTheme="minorHAnsi"/>
          <w:color w:val="000000" w:themeColor="text1"/>
          <w:sz w:val="24"/>
          <w:szCs w:val="24"/>
        </w:rPr>
        <w:t xml:space="preserve"> research-led curriculum and are taught by international leaders of their fields.</w:t>
      </w:r>
    </w:p>
    <w:p w14:paraId="601A5A39" w14:textId="77777777" w:rsidR="00CB7D4A" w:rsidRPr="007252EC" w:rsidRDefault="002444D1" w:rsidP="00696006">
      <w:pPr>
        <w:pStyle w:val="NormalWeb"/>
        <w:rPr>
          <w:rFonts w:asciiTheme="minorHAnsi" w:hAnsiTheme="minorHAnsi"/>
          <w:color w:val="000000" w:themeColor="text1"/>
          <w:sz w:val="24"/>
          <w:szCs w:val="24"/>
        </w:rPr>
      </w:pPr>
      <w:r w:rsidRPr="007252EC">
        <w:rPr>
          <w:rFonts w:asciiTheme="minorHAnsi" w:hAnsiTheme="minorHAnsi"/>
          <w:color w:val="000000" w:themeColor="text1"/>
          <w:sz w:val="24"/>
          <w:szCs w:val="24"/>
        </w:rPr>
        <w:t>T</w:t>
      </w:r>
      <w:r w:rsidR="00696006" w:rsidRPr="007252EC">
        <w:rPr>
          <w:rFonts w:asciiTheme="minorHAnsi" w:hAnsiTheme="minorHAnsi"/>
          <w:color w:val="000000" w:themeColor="text1"/>
          <w:sz w:val="24"/>
          <w:szCs w:val="24"/>
        </w:rPr>
        <w:t>he Department</w:t>
      </w:r>
      <w:r w:rsidRPr="007252EC">
        <w:rPr>
          <w:rFonts w:asciiTheme="minorHAnsi" w:hAnsiTheme="minorHAnsi"/>
          <w:color w:val="000000" w:themeColor="text1"/>
          <w:sz w:val="24"/>
          <w:szCs w:val="24"/>
        </w:rPr>
        <w:t xml:space="preserve"> of </w:t>
      </w:r>
      <w:r w:rsidR="00433022" w:rsidRPr="007252EC">
        <w:rPr>
          <w:rFonts w:asciiTheme="minorHAnsi" w:hAnsiTheme="minorHAnsi"/>
          <w:color w:val="000000" w:themeColor="text1"/>
          <w:sz w:val="24"/>
          <w:szCs w:val="24"/>
        </w:rPr>
        <w:t>Earth Sciences</w:t>
      </w:r>
      <w:r w:rsidR="00696006" w:rsidRPr="007252EC">
        <w:rPr>
          <w:rFonts w:asciiTheme="minorHAnsi" w:hAnsiTheme="minorHAnsi"/>
          <w:color w:val="000000" w:themeColor="text1"/>
          <w:sz w:val="24"/>
          <w:szCs w:val="24"/>
        </w:rPr>
        <w:t xml:space="preserve"> is located </w:t>
      </w:r>
      <w:r w:rsidRPr="007252EC">
        <w:rPr>
          <w:rFonts w:asciiTheme="minorHAnsi" w:hAnsiTheme="minorHAnsi"/>
          <w:color w:val="000000" w:themeColor="text1"/>
          <w:sz w:val="24"/>
          <w:szCs w:val="24"/>
        </w:rPr>
        <w:t xml:space="preserve">on </w:t>
      </w:r>
      <w:r w:rsidR="00433022" w:rsidRPr="007252EC">
        <w:rPr>
          <w:rFonts w:asciiTheme="minorHAnsi" w:hAnsiTheme="minorHAnsi"/>
          <w:color w:val="000000" w:themeColor="text1"/>
          <w:sz w:val="24"/>
          <w:szCs w:val="24"/>
        </w:rPr>
        <w:t>Lower Mountjoy</w:t>
      </w:r>
      <w:r w:rsidRPr="007252EC">
        <w:rPr>
          <w:rFonts w:asciiTheme="minorHAnsi" w:hAnsiTheme="minorHAnsi"/>
          <w:color w:val="000000" w:themeColor="text1"/>
          <w:sz w:val="24"/>
          <w:szCs w:val="24"/>
        </w:rPr>
        <w:t xml:space="preserve"> </w:t>
      </w:r>
      <w:r w:rsidR="00696006" w:rsidRPr="007252EC">
        <w:rPr>
          <w:rFonts w:asciiTheme="minorHAnsi" w:hAnsiTheme="minorHAnsi"/>
          <w:color w:val="000000" w:themeColor="text1"/>
          <w:sz w:val="24"/>
          <w:szCs w:val="24"/>
        </w:rPr>
        <w:t xml:space="preserve">in the </w:t>
      </w:r>
      <w:r w:rsidR="00433022" w:rsidRPr="007252EC">
        <w:rPr>
          <w:rFonts w:asciiTheme="minorHAnsi" w:hAnsiTheme="minorHAnsi"/>
          <w:color w:val="000000" w:themeColor="text1"/>
          <w:sz w:val="24"/>
          <w:szCs w:val="24"/>
        </w:rPr>
        <w:t>Arthur Holmes Building situated directly behind the Calman Learning Centre.</w:t>
      </w:r>
      <w:r w:rsidRPr="007252EC">
        <w:rPr>
          <w:rFonts w:asciiTheme="minorHAnsi" w:hAnsiTheme="minorHAnsi"/>
          <w:color w:val="000000" w:themeColor="text1"/>
          <w:sz w:val="24"/>
          <w:szCs w:val="24"/>
        </w:rPr>
        <w:t xml:space="preserve"> </w:t>
      </w:r>
    </w:p>
    <w:p w14:paraId="6E0432F1" w14:textId="77777777" w:rsidR="00CB7D4A" w:rsidRPr="007252EC" w:rsidRDefault="00CB7D4A" w:rsidP="00696006">
      <w:pPr>
        <w:pStyle w:val="NormalWeb"/>
        <w:rPr>
          <w:rFonts w:asciiTheme="minorHAnsi" w:hAnsiTheme="minorHAnsi"/>
          <w:color w:val="000000" w:themeColor="text1"/>
          <w:sz w:val="24"/>
          <w:szCs w:val="24"/>
        </w:rPr>
      </w:pPr>
    </w:p>
    <w:p w14:paraId="32233985" w14:textId="77777777" w:rsidR="00696006" w:rsidRPr="007252EC" w:rsidRDefault="002444D1" w:rsidP="00696006">
      <w:pPr>
        <w:pStyle w:val="NormalWeb"/>
        <w:rPr>
          <w:rFonts w:asciiTheme="minorHAnsi" w:hAnsiTheme="minorHAnsi"/>
          <w:color w:val="000000" w:themeColor="text1"/>
          <w:sz w:val="24"/>
          <w:szCs w:val="24"/>
        </w:rPr>
      </w:pPr>
      <w:r w:rsidRPr="007252EC">
        <w:rPr>
          <w:rFonts w:asciiTheme="minorHAnsi" w:hAnsiTheme="minorHAnsi"/>
          <w:color w:val="000000" w:themeColor="text1"/>
          <w:sz w:val="24"/>
          <w:szCs w:val="24"/>
        </w:rPr>
        <w:t>The department’s contact details are:</w:t>
      </w:r>
    </w:p>
    <w:p w14:paraId="0C62616F" w14:textId="77777777" w:rsidR="002444D1" w:rsidRPr="007252EC" w:rsidRDefault="002444D1" w:rsidP="00696006">
      <w:pPr>
        <w:pStyle w:val="NormalWeb"/>
        <w:rPr>
          <w:rFonts w:asciiTheme="minorHAnsi" w:hAnsiTheme="minorHAnsi"/>
          <w:color w:val="000000" w:themeColor="text1"/>
          <w:sz w:val="24"/>
          <w:szCs w:val="24"/>
        </w:rPr>
      </w:pPr>
    </w:p>
    <w:p w14:paraId="3540A90E" w14:textId="77777777" w:rsidR="002444D1" w:rsidRPr="007252EC" w:rsidRDefault="002444D1"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Department of </w:t>
      </w:r>
      <w:r w:rsidR="00433022" w:rsidRPr="007252EC">
        <w:rPr>
          <w:rFonts w:asciiTheme="minorHAnsi" w:hAnsiTheme="minorHAnsi"/>
          <w:color w:val="000000" w:themeColor="text1"/>
          <w:sz w:val="24"/>
          <w:szCs w:val="24"/>
        </w:rPr>
        <w:t>Earth Sciences</w:t>
      </w:r>
      <w:r w:rsidRPr="007252EC">
        <w:rPr>
          <w:rFonts w:asciiTheme="minorHAnsi" w:hAnsiTheme="minorHAnsi"/>
          <w:color w:val="000000" w:themeColor="text1"/>
          <w:sz w:val="24"/>
          <w:szCs w:val="24"/>
        </w:rPr>
        <w:t xml:space="preserve"> </w:t>
      </w:r>
    </w:p>
    <w:p w14:paraId="0CA24DBD" w14:textId="77777777" w:rsidR="002444D1" w:rsidRPr="007252EC" w:rsidRDefault="002444D1"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Durham University </w:t>
      </w:r>
    </w:p>
    <w:p w14:paraId="498D025C" w14:textId="77777777" w:rsidR="002444D1" w:rsidRPr="007252EC" w:rsidRDefault="00433022"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Arthur Holmes Building </w:t>
      </w:r>
      <w:r w:rsidR="002444D1" w:rsidRPr="007252EC">
        <w:rPr>
          <w:rFonts w:asciiTheme="minorHAnsi" w:hAnsiTheme="minorHAnsi"/>
          <w:color w:val="000000" w:themeColor="text1"/>
          <w:sz w:val="24"/>
          <w:szCs w:val="24"/>
        </w:rPr>
        <w:t>South Road</w:t>
      </w:r>
    </w:p>
    <w:p w14:paraId="41A04DD3" w14:textId="77777777" w:rsidR="000A2A72" w:rsidRDefault="002444D1"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Durham  </w:t>
      </w:r>
    </w:p>
    <w:p w14:paraId="3DD67FA7" w14:textId="77777777" w:rsidR="002444D1" w:rsidRPr="007252EC" w:rsidRDefault="002444D1"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DH1 3LE </w:t>
      </w:r>
    </w:p>
    <w:p w14:paraId="68EC0800" w14:textId="77777777" w:rsidR="002444D1" w:rsidRPr="007252EC" w:rsidRDefault="002444D1"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Tel: +44 (0) 191 334 </w:t>
      </w:r>
      <w:r w:rsidR="00433022" w:rsidRPr="007252EC">
        <w:rPr>
          <w:rFonts w:asciiTheme="minorHAnsi" w:hAnsiTheme="minorHAnsi"/>
          <w:color w:val="000000" w:themeColor="text1"/>
          <w:sz w:val="24"/>
          <w:szCs w:val="24"/>
        </w:rPr>
        <w:t xml:space="preserve">2300 </w:t>
      </w:r>
    </w:p>
    <w:p w14:paraId="76391962" w14:textId="064BDA4D" w:rsidR="002444D1" w:rsidRPr="007252EC" w:rsidRDefault="00CB7D4A" w:rsidP="00CB7D4A">
      <w:pPr>
        <w:pStyle w:val="NormalWeb"/>
        <w:spacing w:before="0" w:after="0"/>
        <w:rPr>
          <w:rFonts w:asciiTheme="minorHAnsi" w:hAnsiTheme="minorHAnsi"/>
          <w:color w:val="000000" w:themeColor="text1"/>
          <w:sz w:val="24"/>
          <w:szCs w:val="24"/>
        </w:rPr>
      </w:pPr>
      <w:r w:rsidRPr="007252EC">
        <w:rPr>
          <w:rFonts w:asciiTheme="minorHAnsi" w:hAnsiTheme="minorHAnsi"/>
          <w:color w:val="000000" w:themeColor="text1"/>
          <w:sz w:val="24"/>
          <w:szCs w:val="24"/>
        </w:rPr>
        <w:t xml:space="preserve">Email: </w:t>
      </w:r>
      <w:hyperlink r:id="rId12" w:history="1">
        <w:r w:rsidR="005800C5" w:rsidRPr="005800C5">
          <w:rPr>
            <w:rStyle w:val="Hyperlink"/>
            <w:rFonts w:asciiTheme="minorHAnsi" w:hAnsiTheme="minorHAnsi"/>
            <w:sz w:val="24"/>
            <w:szCs w:val="24"/>
          </w:rPr>
          <w:t>earth.ugadmin@durham.ac.uk</w:t>
        </w:r>
      </w:hyperlink>
      <w:r w:rsidR="005800C5" w:rsidRPr="005800C5" w:rsidDel="005800C5">
        <w:rPr>
          <w:rFonts w:asciiTheme="minorHAnsi" w:hAnsiTheme="minorHAnsi"/>
          <w:color w:val="000000" w:themeColor="text1"/>
          <w:sz w:val="24"/>
          <w:szCs w:val="24"/>
        </w:rPr>
        <w:t xml:space="preserve"> </w:t>
      </w:r>
    </w:p>
    <w:p w14:paraId="078FA94F" w14:textId="77777777" w:rsidR="002444D1" w:rsidRPr="007252EC" w:rsidRDefault="002444D1" w:rsidP="00696006">
      <w:pPr>
        <w:pStyle w:val="NormalWeb"/>
        <w:rPr>
          <w:rFonts w:asciiTheme="minorHAnsi" w:hAnsiTheme="minorHAnsi"/>
          <w:color w:val="000000" w:themeColor="text1"/>
          <w:sz w:val="24"/>
          <w:szCs w:val="24"/>
        </w:rPr>
      </w:pPr>
    </w:p>
    <w:p w14:paraId="2D5EF3F9" w14:textId="3BA3B72D" w:rsidR="005516D5" w:rsidRPr="007252EC" w:rsidRDefault="003B4495" w:rsidP="56A5B832">
      <w:pPr>
        <w:rPr>
          <w:rFonts w:ascii="Calibri" w:eastAsia="Calibri" w:hAnsi="Calibri" w:cs="Calibri"/>
          <w:sz w:val="24"/>
          <w:szCs w:val="24"/>
        </w:rPr>
      </w:pPr>
      <w:r w:rsidRPr="56A5B832">
        <w:rPr>
          <w:rFonts w:asciiTheme="minorHAnsi" w:hAnsiTheme="minorHAnsi" w:cs="Arial"/>
          <w:color w:val="000000" w:themeColor="text1"/>
          <w:sz w:val="24"/>
          <w:szCs w:val="24"/>
        </w:rPr>
        <w:t xml:space="preserve">Further information for </w:t>
      </w:r>
      <w:r w:rsidR="016AA449" w:rsidRPr="56A5B832">
        <w:rPr>
          <w:rFonts w:asciiTheme="minorHAnsi" w:hAnsiTheme="minorHAnsi" w:cs="Arial"/>
          <w:color w:val="000000" w:themeColor="text1"/>
          <w:sz w:val="24"/>
          <w:szCs w:val="24"/>
        </w:rPr>
        <w:t>incoming exchange</w:t>
      </w:r>
      <w:r w:rsidRPr="56A5B832">
        <w:rPr>
          <w:rFonts w:asciiTheme="minorHAnsi" w:hAnsiTheme="minorHAnsi" w:cs="Arial"/>
          <w:color w:val="000000" w:themeColor="text1"/>
          <w:sz w:val="24"/>
          <w:szCs w:val="24"/>
        </w:rPr>
        <w:t xml:space="preserve"> students can be found via University International Office link:</w:t>
      </w:r>
      <w:r w:rsidR="00FC7590" w:rsidRPr="56A5B832">
        <w:rPr>
          <w:rFonts w:asciiTheme="minorHAnsi" w:hAnsiTheme="minorHAnsi" w:cs="Arial"/>
          <w:color w:val="000000" w:themeColor="text1"/>
          <w:sz w:val="24"/>
          <w:szCs w:val="24"/>
        </w:rPr>
        <w:t xml:space="preserve"> </w:t>
      </w:r>
      <w:r w:rsidRPr="56A5B832">
        <w:rPr>
          <w:rFonts w:asciiTheme="minorHAnsi" w:hAnsiTheme="minorHAnsi" w:cs="Arial"/>
          <w:color w:val="000000" w:themeColor="text1"/>
          <w:sz w:val="24"/>
          <w:szCs w:val="24"/>
        </w:rPr>
        <w:t xml:space="preserve"> </w:t>
      </w:r>
      <w:hyperlink r:id="rId13">
        <w:r w:rsidR="018465EF" w:rsidRPr="56A5B832">
          <w:rPr>
            <w:rStyle w:val="Hyperlink"/>
            <w:rFonts w:ascii="Calibri" w:eastAsia="Calibri" w:hAnsi="Calibri" w:cs="Calibri"/>
            <w:sz w:val="24"/>
            <w:szCs w:val="24"/>
          </w:rPr>
          <w:t>Incoming Opportunities - Durham University</w:t>
        </w:r>
      </w:hyperlink>
    </w:p>
    <w:p w14:paraId="2EC25ABE" w14:textId="77777777" w:rsidR="003B4495" w:rsidRPr="007252EC" w:rsidRDefault="003B4495" w:rsidP="00EB2689">
      <w:pPr>
        <w:rPr>
          <w:rFonts w:asciiTheme="minorHAnsi" w:hAnsiTheme="minorHAnsi" w:cs="Arial"/>
          <w:color w:val="000000" w:themeColor="text1"/>
          <w:sz w:val="24"/>
          <w:szCs w:val="24"/>
        </w:rPr>
      </w:pPr>
    </w:p>
    <w:p w14:paraId="71200935" w14:textId="77777777" w:rsidR="005516D5" w:rsidRPr="007252EC" w:rsidRDefault="005516D5" w:rsidP="00EB2689">
      <w:pPr>
        <w:rPr>
          <w:rFonts w:asciiTheme="minorHAnsi" w:hAnsiTheme="minorHAnsi" w:cs="Arial"/>
          <w:color w:val="000000" w:themeColor="text1"/>
          <w:sz w:val="24"/>
          <w:szCs w:val="24"/>
        </w:rPr>
      </w:pPr>
      <w:r w:rsidRPr="007252EC">
        <w:rPr>
          <w:rFonts w:asciiTheme="minorHAnsi" w:hAnsiTheme="minorHAnsi" w:cs="Arial"/>
          <w:color w:val="000000" w:themeColor="text1"/>
          <w:sz w:val="24"/>
          <w:szCs w:val="24"/>
        </w:rPr>
        <w:t xml:space="preserve">We look forward to </w:t>
      </w:r>
      <w:r w:rsidR="00FC7590" w:rsidRPr="007252EC">
        <w:rPr>
          <w:rFonts w:asciiTheme="minorHAnsi" w:hAnsiTheme="minorHAnsi" w:cs="Arial"/>
          <w:color w:val="000000" w:themeColor="text1"/>
          <w:sz w:val="24"/>
          <w:szCs w:val="24"/>
        </w:rPr>
        <w:t>welcoming you to the Department!</w:t>
      </w:r>
    </w:p>
    <w:p w14:paraId="750E1C74" w14:textId="77777777" w:rsidR="005516D5" w:rsidRPr="007252EC" w:rsidRDefault="005516D5" w:rsidP="00EB2689">
      <w:pPr>
        <w:rPr>
          <w:rFonts w:asciiTheme="minorHAnsi" w:hAnsiTheme="minorHAnsi" w:cs="Arial"/>
          <w:color w:val="000000" w:themeColor="text1"/>
          <w:sz w:val="24"/>
          <w:szCs w:val="24"/>
        </w:rPr>
      </w:pPr>
    </w:p>
    <w:p w14:paraId="3966850D" w14:textId="77777777" w:rsidR="005516D5" w:rsidRPr="00D5795B" w:rsidRDefault="005516D5" w:rsidP="00EB2689">
      <w:pPr>
        <w:rPr>
          <w:rFonts w:ascii="Calibri" w:hAnsi="Calibri" w:cs="Arial"/>
          <w:sz w:val="24"/>
          <w:szCs w:val="24"/>
        </w:rPr>
      </w:pPr>
    </w:p>
    <w:p w14:paraId="2D0B27C1" w14:textId="0E541D5C" w:rsidR="00546BE1" w:rsidRPr="00966483" w:rsidRDefault="007B4ED4" w:rsidP="56A5B832">
      <w:pPr>
        <w:pStyle w:val="H4"/>
        <w:spacing w:before="0" w:after="0"/>
        <w:rPr>
          <w:rFonts w:ascii="Calibri" w:hAnsi="Calibri" w:cs="Arial"/>
          <w:snapToGrid/>
        </w:rPr>
      </w:pPr>
      <w:r w:rsidRPr="56A5B832">
        <w:rPr>
          <w:rFonts w:ascii="Calibri" w:hAnsi="Calibri" w:cs="Arial"/>
          <w:snapToGrid/>
          <w:u w:val="single"/>
        </w:rPr>
        <w:br w:type="page"/>
      </w:r>
      <w:r w:rsidR="00546BE1" w:rsidRPr="00966483">
        <w:rPr>
          <w:rFonts w:ascii="Calibri" w:hAnsi="Calibri" w:cs="Arial"/>
          <w:snapToGrid/>
        </w:rPr>
        <w:lastRenderedPageBreak/>
        <w:t xml:space="preserve">A1: </w:t>
      </w:r>
      <w:r w:rsidR="00966483">
        <w:rPr>
          <w:rFonts w:ascii="Calibri" w:hAnsi="Calibri" w:cs="Arial"/>
          <w:snapToGrid/>
        </w:rPr>
        <w:t>Exchange Coordinator</w:t>
      </w:r>
    </w:p>
    <w:p w14:paraId="2000DD66" w14:textId="77777777" w:rsidR="00546BE1" w:rsidRPr="00D5795B" w:rsidRDefault="00546BE1" w:rsidP="00EB2689">
      <w:pPr>
        <w:rPr>
          <w:rFonts w:ascii="Calibri" w:hAnsi="Calibri" w:cs="Arial"/>
          <w:sz w:val="24"/>
          <w:szCs w:val="24"/>
        </w:rPr>
      </w:pPr>
    </w:p>
    <w:p w14:paraId="44B7EAFD" w14:textId="77777777" w:rsidR="00970E49" w:rsidRPr="00D5795B" w:rsidRDefault="00D972B0" w:rsidP="00970E49">
      <w:pPr>
        <w:ind w:left="720"/>
        <w:rPr>
          <w:rFonts w:ascii="Calibri" w:hAnsi="Calibri" w:cs="Arial"/>
          <w:sz w:val="24"/>
          <w:szCs w:val="24"/>
        </w:rPr>
      </w:pPr>
      <w:r>
        <w:rPr>
          <w:rFonts w:ascii="Calibri" w:hAnsi="Calibri" w:cs="Arial"/>
          <w:sz w:val="24"/>
          <w:szCs w:val="24"/>
        </w:rPr>
        <w:t xml:space="preserve">Prof </w:t>
      </w:r>
      <w:r w:rsidR="00BD7C38">
        <w:rPr>
          <w:rFonts w:ascii="Calibri" w:hAnsi="Calibri" w:cs="Arial"/>
          <w:sz w:val="24"/>
          <w:szCs w:val="24"/>
        </w:rPr>
        <w:t>David Selby (include Janice Oakes in any communication email below)</w:t>
      </w:r>
    </w:p>
    <w:p w14:paraId="5EBECB71" w14:textId="77777777" w:rsidR="00970E49" w:rsidRPr="00D5795B" w:rsidRDefault="00970E49" w:rsidP="00970E49">
      <w:pPr>
        <w:ind w:left="720"/>
        <w:rPr>
          <w:rFonts w:ascii="Calibri" w:hAnsi="Calibri" w:cs="Arial"/>
          <w:sz w:val="24"/>
          <w:szCs w:val="24"/>
        </w:rPr>
      </w:pPr>
      <w:r w:rsidRPr="00D5795B">
        <w:rPr>
          <w:rFonts w:ascii="Calibri" w:hAnsi="Calibri" w:cs="Arial"/>
          <w:sz w:val="24"/>
          <w:szCs w:val="24"/>
        </w:rPr>
        <w:t xml:space="preserve">Department of </w:t>
      </w:r>
      <w:r w:rsidR="00433022">
        <w:rPr>
          <w:rFonts w:ascii="Calibri" w:hAnsi="Calibri" w:cs="Arial"/>
          <w:sz w:val="24"/>
          <w:szCs w:val="24"/>
        </w:rPr>
        <w:t>Earth Sciences</w:t>
      </w:r>
    </w:p>
    <w:p w14:paraId="588F9E98" w14:textId="77777777" w:rsidR="009F5B1F" w:rsidRPr="00D5795B" w:rsidRDefault="009F5B1F" w:rsidP="00970E49">
      <w:pPr>
        <w:ind w:left="720"/>
        <w:rPr>
          <w:rFonts w:ascii="Calibri" w:hAnsi="Calibri" w:cs="Arial"/>
          <w:sz w:val="24"/>
          <w:szCs w:val="24"/>
        </w:rPr>
      </w:pPr>
      <w:r w:rsidRPr="00D5795B">
        <w:rPr>
          <w:rFonts w:ascii="Calibri" w:hAnsi="Calibri" w:cs="Arial"/>
          <w:sz w:val="24"/>
          <w:szCs w:val="24"/>
        </w:rPr>
        <w:t>Durham University</w:t>
      </w:r>
      <w:r w:rsidRPr="00D5795B">
        <w:rPr>
          <w:rFonts w:ascii="Calibri" w:hAnsi="Calibri" w:cs="Arial"/>
          <w:sz w:val="24"/>
          <w:szCs w:val="24"/>
        </w:rPr>
        <w:br/>
      </w:r>
      <w:r w:rsidR="00433022">
        <w:rPr>
          <w:rFonts w:ascii="Calibri" w:hAnsi="Calibri"/>
          <w:sz w:val="24"/>
          <w:szCs w:val="24"/>
        </w:rPr>
        <w:t xml:space="preserve">Arthur Holmes Building </w:t>
      </w:r>
      <w:r w:rsidRPr="00D5795B">
        <w:rPr>
          <w:rFonts w:ascii="Calibri" w:hAnsi="Calibri" w:cs="Arial"/>
          <w:sz w:val="24"/>
          <w:szCs w:val="24"/>
        </w:rPr>
        <w:br/>
        <w:t>South Road</w:t>
      </w:r>
      <w:r w:rsidRPr="00D5795B">
        <w:rPr>
          <w:rFonts w:ascii="Calibri" w:hAnsi="Calibri" w:cs="Arial"/>
          <w:sz w:val="24"/>
          <w:szCs w:val="24"/>
        </w:rPr>
        <w:br/>
        <w:t>Durham</w:t>
      </w:r>
      <w:r w:rsidRPr="00D5795B">
        <w:rPr>
          <w:rFonts w:ascii="Calibri" w:hAnsi="Calibri" w:cs="Arial"/>
          <w:sz w:val="24"/>
          <w:szCs w:val="24"/>
        </w:rPr>
        <w:br/>
        <w:t>DH1 3LE</w:t>
      </w:r>
    </w:p>
    <w:p w14:paraId="18C40051" w14:textId="77777777" w:rsidR="00970E49" w:rsidRPr="00D5795B" w:rsidRDefault="00970E49" w:rsidP="00970E49">
      <w:pPr>
        <w:ind w:left="720"/>
        <w:rPr>
          <w:rFonts w:ascii="Calibri" w:hAnsi="Calibri" w:cs="Arial"/>
          <w:sz w:val="24"/>
          <w:szCs w:val="24"/>
          <w:lang w:eastAsia="en-GB"/>
        </w:rPr>
      </w:pPr>
      <w:r w:rsidRPr="00D5795B">
        <w:rPr>
          <w:rFonts w:ascii="Calibri" w:hAnsi="Calibri" w:cs="Arial"/>
          <w:sz w:val="24"/>
          <w:szCs w:val="24"/>
          <w:lang w:eastAsia="en-GB"/>
        </w:rPr>
        <w:t>Phone +44</w:t>
      </w:r>
      <w:r w:rsidR="00F60E98" w:rsidRPr="00D5795B">
        <w:rPr>
          <w:rFonts w:ascii="Calibri" w:hAnsi="Calibri" w:cs="Arial"/>
          <w:sz w:val="24"/>
          <w:szCs w:val="24"/>
          <w:lang w:eastAsia="en-GB"/>
        </w:rPr>
        <w:t xml:space="preserve"> (0) 191 334 </w:t>
      </w:r>
      <w:r w:rsidR="000A5689">
        <w:rPr>
          <w:rFonts w:ascii="Calibri" w:hAnsi="Calibri" w:cs="Arial"/>
          <w:sz w:val="24"/>
          <w:szCs w:val="24"/>
          <w:lang w:eastAsia="en-GB"/>
        </w:rPr>
        <w:t>2333</w:t>
      </w:r>
    </w:p>
    <w:p w14:paraId="4B63F07E" w14:textId="77777777" w:rsidR="00970E49" w:rsidRDefault="00970E49" w:rsidP="00970E49">
      <w:pPr>
        <w:ind w:left="720"/>
        <w:rPr>
          <w:rStyle w:val="Hyperlink"/>
          <w:rFonts w:ascii="Calibri" w:hAnsi="Calibri" w:cs="Arial"/>
          <w:sz w:val="24"/>
          <w:szCs w:val="24"/>
          <w:lang w:eastAsia="en-GB"/>
        </w:rPr>
      </w:pPr>
      <w:r w:rsidRPr="00D5795B">
        <w:rPr>
          <w:rFonts w:ascii="Calibri" w:hAnsi="Calibri" w:cs="Arial"/>
          <w:sz w:val="24"/>
          <w:szCs w:val="24"/>
          <w:lang w:eastAsia="en-GB"/>
        </w:rPr>
        <w:t>Email</w:t>
      </w:r>
      <w:r w:rsidR="007B4ED4" w:rsidRPr="00D5795B">
        <w:rPr>
          <w:rFonts w:ascii="Calibri" w:hAnsi="Calibri" w:cs="Arial"/>
          <w:sz w:val="24"/>
          <w:szCs w:val="24"/>
          <w:lang w:eastAsia="en-GB"/>
        </w:rPr>
        <w:t xml:space="preserve">: </w:t>
      </w:r>
      <w:proofErr w:type="spellStart"/>
      <w:r w:rsidR="000A2A72">
        <w:rPr>
          <w:rStyle w:val="Hyperlink"/>
          <w:rFonts w:ascii="Calibri" w:hAnsi="Calibri" w:cs="Arial"/>
          <w:sz w:val="24"/>
          <w:szCs w:val="24"/>
          <w:lang w:eastAsia="en-GB"/>
        </w:rPr>
        <w:t>phdjpop</w:t>
      </w:r>
      <w:proofErr w:type="spellEnd"/>
      <w:r w:rsidR="000A2A72">
        <w:rPr>
          <w:rStyle w:val="Hyperlink"/>
          <w:rFonts w:ascii="Calibri" w:hAnsi="Calibri" w:cs="Arial"/>
          <w:sz w:val="24"/>
          <w:szCs w:val="24"/>
          <w:lang w:eastAsia="en-GB"/>
        </w:rPr>
        <w:t xml:space="preserve"> at </w:t>
      </w:r>
      <w:r w:rsidR="00433022">
        <w:rPr>
          <w:rStyle w:val="Hyperlink"/>
          <w:rFonts w:ascii="Calibri" w:hAnsi="Calibri" w:cs="Arial"/>
          <w:sz w:val="24"/>
          <w:szCs w:val="24"/>
          <w:lang w:eastAsia="en-GB"/>
        </w:rPr>
        <w:t>durham.ac.uk</w:t>
      </w:r>
    </w:p>
    <w:p w14:paraId="540DE4A5" w14:textId="77777777" w:rsidR="0094521D" w:rsidRDefault="0094521D" w:rsidP="0094521D">
      <w:pPr>
        <w:rPr>
          <w:rFonts w:ascii="Calibri" w:hAnsi="Calibri" w:cs="Arial"/>
          <w:sz w:val="24"/>
          <w:szCs w:val="24"/>
          <w:lang w:eastAsia="en-GB"/>
        </w:rPr>
      </w:pPr>
    </w:p>
    <w:p w14:paraId="340963BC" w14:textId="77777777" w:rsidR="002444D1" w:rsidRPr="00D5795B" w:rsidRDefault="002444D1" w:rsidP="00970E49">
      <w:pPr>
        <w:ind w:left="720"/>
        <w:rPr>
          <w:rFonts w:ascii="Calibri" w:hAnsi="Calibri" w:cs="Arial"/>
          <w:sz w:val="24"/>
          <w:szCs w:val="24"/>
          <w:lang w:eastAsia="en-GB"/>
        </w:rPr>
      </w:pPr>
    </w:p>
    <w:p w14:paraId="6743FC4F" w14:textId="77777777" w:rsidR="007602E9" w:rsidRPr="00D5795B" w:rsidRDefault="00433022" w:rsidP="00AA5ECC">
      <w:pPr>
        <w:ind w:left="720"/>
        <w:rPr>
          <w:rFonts w:ascii="Calibri" w:hAnsi="Calibri" w:cs="Arial"/>
          <w:b/>
          <w:sz w:val="24"/>
          <w:szCs w:val="24"/>
          <w:lang w:eastAsia="en-GB"/>
        </w:rPr>
      </w:pPr>
      <w:r>
        <w:rPr>
          <w:rFonts w:ascii="Calibri" w:hAnsi="Calibri" w:cs="Arial"/>
          <w:b/>
          <w:sz w:val="24"/>
          <w:szCs w:val="24"/>
          <w:lang w:eastAsia="en-GB"/>
        </w:rPr>
        <w:t>Earth Sciences</w:t>
      </w:r>
      <w:r w:rsidR="00FC7590">
        <w:rPr>
          <w:rFonts w:ascii="Calibri" w:hAnsi="Calibri" w:cs="Arial"/>
          <w:b/>
          <w:sz w:val="24"/>
          <w:szCs w:val="24"/>
          <w:lang w:eastAsia="en-GB"/>
        </w:rPr>
        <w:t xml:space="preserve"> </w:t>
      </w:r>
      <w:r>
        <w:rPr>
          <w:rFonts w:ascii="Calibri" w:hAnsi="Calibri" w:cs="Arial"/>
          <w:b/>
          <w:sz w:val="24"/>
          <w:szCs w:val="24"/>
          <w:lang w:eastAsia="en-GB"/>
        </w:rPr>
        <w:t>Teaching and Learning</w:t>
      </w:r>
      <w:r w:rsidR="009F5902">
        <w:rPr>
          <w:rFonts w:ascii="Calibri" w:hAnsi="Calibri" w:cs="Arial"/>
          <w:b/>
          <w:sz w:val="24"/>
          <w:szCs w:val="24"/>
          <w:lang w:eastAsia="en-GB"/>
        </w:rPr>
        <w:t xml:space="preserve"> Manager</w:t>
      </w:r>
      <w:r w:rsidR="007602E9" w:rsidRPr="00D5795B">
        <w:rPr>
          <w:rFonts w:ascii="Calibri" w:hAnsi="Calibri" w:cs="Arial"/>
          <w:b/>
          <w:sz w:val="24"/>
          <w:szCs w:val="24"/>
          <w:lang w:eastAsia="en-GB"/>
        </w:rPr>
        <w:t>:</w:t>
      </w:r>
    </w:p>
    <w:p w14:paraId="36335ACF" w14:textId="77777777" w:rsidR="00FC7590" w:rsidRDefault="00433022" w:rsidP="007602E9">
      <w:pPr>
        <w:ind w:left="720"/>
        <w:rPr>
          <w:rFonts w:ascii="Calibri" w:hAnsi="Calibri" w:cs="Arial"/>
          <w:sz w:val="24"/>
          <w:szCs w:val="24"/>
          <w:lang w:eastAsia="en-GB"/>
        </w:rPr>
      </w:pPr>
      <w:r>
        <w:rPr>
          <w:rFonts w:ascii="Calibri" w:hAnsi="Calibri" w:cs="Arial"/>
          <w:sz w:val="24"/>
          <w:szCs w:val="24"/>
          <w:lang w:eastAsia="en-GB"/>
        </w:rPr>
        <w:t>Mrs. Janice Oakes</w:t>
      </w:r>
    </w:p>
    <w:p w14:paraId="6B2F978E" w14:textId="77777777" w:rsidR="00FC7590" w:rsidRPr="00D5795B" w:rsidRDefault="00FC7590" w:rsidP="00FC7590">
      <w:pPr>
        <w:ind w:left="720"/>
        <w:rPr>
          <w:rFonts w:ascii="Calibri" w:hAnsi="Calibri" w:cs="Arial"/>
          <w:sz w:val="24"/>
          <w:szCs w:val="24"/>
        </w:rPr>
      </w:pPr>
      <w:r w:rsidRPr="00D5795B">
        <w:rPr>
          <w:rFonts w:ascii="Calibri" w:hAnsi="Calibri" w:cs="Arial"/>
          <w:sz w:val="24"/>
          <w:szCs w:val="24"/>
        </w:rPr>
        <w:t xml:space="preserve">Department of </w:t>
      </w:r>
      <w:r w:rsidR="00433022">
        <w:rPr>
          <w:rFonts w:ascii="Calibri" w:hAnsi="Calibri" w:cs="Arial"/>
          <w:sz w:val="24"/>
          <w:szCs w:val="24"/>
        </w:rPr>
        <w:t>Earth Sciences</w:t>
      </w:r>
    </w:p>
    <w:p w14:paraId="1BD6130E" w14:textId="77777777" w:rsidR="00FC7590" w:rsidRPr="00D5795B" w:rsidRDefault="00FC7590" w:rsidP="00FC7590">
      <w:pPr>
        <w:ind w:left="720"/>
        <w:rPr>
          <w:rFonts w:ascii="Calibri" w:hAnsi="Calibri" w:cs="Arial"/>
          <w:sz w:val="24"/>
          <w:szCs w:val="24"/>
        </w:rPr>
      </w:pPr>
      <w:r w:rsidRPr="00D5795B">
        <w:rPr>
          <w:rFonts w:ascii="Calibri" w:hAnsi="Calibri" w:cs="Arial"/>
          <w:sz w:val="24"/>
          <w:szCs w:val="24"/>
        </w:rPr>
        <w:t>Durham University</w:t>
      </w:r>
      <w:r w:rsidRPr="00D5795B">
        <w:rPr>
          <w:rFonts w:ascii="Calibri" w:hAnsi="Calibri" w:cs="Arial"/>
          <w:sz w:val="24"/>
          <w:szCs w:val="24"/>
        </w:rPr>
        <w:br/>
      </w:r>
      <w:r w:rsidR="00433022">
        <w:rPr>
          <w:rFonts w:ascii="Calibri" w:hAnsi="Calibri"/>
          <w:sz w:val="24"/>
          <w:szCs w:val="24"/>
        </w:rPr>
        <w:t xml:space="preserve">Arthur Holmes Building </w:t>
      </w:r>
      <w:r w:rsidRPr="00D5795B">
        <w:rPr>
          <w:rFonts w:ascii="Calibri" w:hAnsi="Calibri" w:cs="Arial"/>
          <w:sz w:val="24"/>
          <w:szCs w:val="24"/>
        </w:rPr>
        <w:br/>
        <w:t>South Road</w:t>
      </w:r>
      <w:r w:rsidRPr="00D5795B">
        <w:rPr>
          <w:rFonts w:ascii="Calibri" w:hAnsi="Calibri" w:cs="Arial"/>
          <w:sz w:val="24"/>
          <w:szCs w:val="24"/>
        </w:rPr>
        <w:br/>
        <w:t>Durham</w:t>
      </w:r>
      <w:r w:rsidRPr="00D5795B">
        <w:rPr>
          <w:rFonts w:ascii="Calibri" w:hAnsi="Calibri" w:cs="Arial"/>
          <w:sz w:val="24"/>
          <w:szCs w:val="24"/>
        </w:rPr>
        <w:br/>
        <w:t>DH1 3LE</w:t>
      </w:r>
    </w:p>
    <w:p w14:paraId="7EA5CC49" w14:textId="77777777" w:rsidR="00FC7590" w:rsidRPr="00D5795B" w:rsidRDefault="00FC7590" w:rsidP="00FC7590">
      <w:pPr>
        <w:ind w:left="720"/>
        <w:rPr>
          <w:rFonts w:ascii="Calibri" w:hAnsi="Calibri" w:cs="Arial"/>
          <w:sz w:val="24"/>
          <w:szCs w:val="24"/>
          <w:lang w:eastAsia="en-GB"/>
        </w:rPr>
      </w:pPr>
      <w:r w:rsidRPr="00D5795B">
        <w:rPr>
          <w:rFonts w:ascii="Calibri" w:hAnsi="Calibri" w:cs="Arial"/>
          <w:sz w:val="24"/>
          <w:szCs w:val="24"/>
          <w:lang w:eastAsia="en-GB"/>
        </w:rPr>
        <w:t xml:space="preserve">Phone +44 (0) 191 334 </w:t>
      </w:r>
      <w:r w:rsidR="00433022">
        <w:rPr>
          <w:rFonts w:ascii="Calibri" w:hAnsi="Calibri" w:cs="Arial"/>
          <w:sz w:val="24"/>
          <w:szCs w:val="24"/>
          <w:lang w:eastAsia="en-GB"/>
        </w:rPr>
        <w:t>2310</w:t>
      </w:r>
    </w:p>
    <w:p w14:paraId="0AB458DC" w14:textId="77777777" w:rsidR="00FC7590" w:rsidRPr="00D5795B" w:rsidRDefault="00FC7590" w:rsidP="00FC7590">
      <w:pPr>
        <w:ind w:left="720"/>
        <w:rPr>
          <w:rFonts w:ascii="Calibri" w:hAnsi="Calibri" w:cs="Arial"/>
          <w:sz w:val="24"/>
          <w:szCs w:val="24"/>
          <w:lang w:eastAsia="en-GB"/>
        </w:rPr>
      </w:pPr>
      <w:r w:rsidRPr="00D5795B">
        <w:rPr>
          <w:rFonts w:ascii="Calibri" w:hAnsi="Calibri" w:cs="Arial"/>
          <w:sz w:val="24"/>
          <w:szCs w:val="24"/>
          <w:lang w:eastAsia="en-GB"/>
        </w:rPr>
        <w:t xml:space="preserve">Email: </w:t>
      </w:r>
      <w:r w:rsidR="00433022">
        <w:rPr>
          <w:rFonts w:ascii="Calibri" w:hAnsi="Calibri" w:cs="Arial"/>
          <w:sz w:val="24"/>
          <w:szCs w:val="24"/>
          <w:lang w:eastAsia="en-GB"/>
        </w:rPr>
        <w:t>Janice.oakes@durham.ac.uk</w:t>
      </w:r>
    </w:p>
    <w:p w14:paraId="43C1A053" w14:textId="77777777" w:rsidR="002444D1" w:rsidRPr="00FC7590" w:rsidRDefault="002444D1" w:rsidP="0094521D">
      <w:pPr>
        <w:rPr>
          <w:rFonts w:ascii="Calibri" w:hAnsi="Calibri" w:cs="Arial"/>
          <w:i/>
          <w:sz w:val="24"/>
          <w:szCs w:val="24"/>
        </w:rPr>
      </w:pPr>
    </w:p>
    <w:p w14:paraId="76307707" w14:textId="77777777" w:rsidR="005516D5" w:rsidRDefault="007B4ED4" w:rsidP="008447CC">
      <w:pPr>
        <w:rPr>
          <w:rFonts w:ascii="Calibri" w:hAnsi="Calibri" w:cs="Arial"/>
          <w:sz w:val="24"/>
          <w:szCs w:val="24"/>
        </w:rPr>
      </w:pPr>
      <w:r w:rsidRPr="00D5795B">
        <w:rPr>
          <w:rFonts w:ascii="Calibri" w:hAnsi="Calibri" w:cs="Arial"/>
          <w:sz w:val="24"/>
          <w:szCs w:val="24"/>
        </w:rPr>
        <w:tab/>
      </w:r>
    </w:p>
    <w:p w14:paraId="3C533071" w14:textId="77777777" w:rsidR="00FC7590" w:rsidRDefault="00FC7590" w:rsidP="00EB2689">
      <w:pPr>
        <w:rPr>
          <w:rFonts w:ascii="Calibri" w:hAnsi="Calibri" w:cs="Arial"/>
          <w:sz w:val="24"/>
          <w:szCs w:val="24"/>
        </w:rPr>
      </w:pPr>
    </w:p>
    <w:p w14:paraId="4C741155" w14:textId="78191E02" w:rsidR="008C3EDD" w:rsidRPr="00966483" w:rsidRDefault="00FC7590" w:rsidP="008C3EDD">
      <w:pPr>
        <w:rPr>
          <w:rFonts w:asciiTheme="minorHAnsi" w:hAnsiTheme="minorHAnsi" w:cstheme="minorHAnsi"/>
          <w:sz w:val="24"/>
          <w:szCs w:val="24"/>
        </w:rPr>
      </w:pPr>
      <w:r>
        <w:rPr>
          <w:rFonts w:ascii="Calibri" w:hAnsi="Calibri" w:cs="Arial"/>
          <w:sz w:val="24"/>
          <w:szCs w:val="24"/>
        </w:rPr>
        <w:tab/>
      </w:r>
      <w:r w:rsidRPr="00966483">
        <w:rPr>
          <w:rFonts w:asciiTheme="minorHAnsi" w:hAnsiTheme="minorHAnsi" w:cstheme="minorHAnsi"/>
          <w:sz w:val="24"/>
          <w:szCs w:val="24"/>
        </w:rPr>
        <w:t xml:space="preserve">Additional </w:t>
      </w:r>
      <w:r w:rsidR="00B144E0" w:rsidRPr="00966483">
        <w:rPr>
          <w:rFonts w:asciiTheme="minorHAnsi" w:hAnsiTheme="minorHAnsi" w:cstheme="minorHAnsi"/>
          <w:sz w:val="24"/>
          <w:szCs w:val="24"/>
        </w:rPr>
        <w:t xml:space="preserve">Learning and Teaching </w:t>
      </w:r>
      <w:r w:rsidRPr="00966483">
        <w:rPr>
          <w:rFonts w:asciiTheme="minorHAnsi" w:hAnsiTheme="minorHAnsi" w:cstheme="minorHAnsi"/>
          <w:sz w:val="24"/>
          <w:szCs w:val="24"/>
        </w:rPr>
        <w:t xml:space="preserve">staff may be able to assist you. </w:t>
      </w:r>
      <w:r w:rsidR="008C3EDD" w:rsidRPr="00966483">
        <w:rPr>
          <w:rFonts w:asciiTheme="minorHAnsi" w:hAnsiTheme="minorHAnsi" w:cstheme="minorHAnsi"/>
          <w:sz w:val="24"/>
          <w:szCs w:val="24"/>
        </w:rPr>
        <w:t xml:space="preserve"> Contact:</w:t>
      </w:r>
    </w:p>
    <w:p w14:paraId="7A2640D7" w14:textId="08578157" w:rsidR="007252EC" w:rsidRPr="00966483" w:rsidRDefault="008C3EDD" w:rsidP="0091324D">
      <w:pPr>
        <w:ind w:firstLine="720"/>
        <w:rPr>
          <w:rFonts w:asciiTheme="minorHAnsi" w:hAnsiTheme="minorHAnsi" w:cstheme="minorHAnsi"/>
          <w:sz w:val="24"/>
          <w:szCs w:val="24"/>
        </w:rPr>
      </w:pPr>
      <w:r w:rsidRPr="00966483">
        <w:rPr>
          <w:rFonts w:asciiTheme="minorHAnsi" w:hAnsiTheme="minorHAnsi" w:cstheme="minorHAnsi"/>
          <w:sz w:val="24"/>
          <w:szCs w:val="24"/>
        </w:rPr>
        <w:t>earth.ugadmin@durham.ac.uk</w:t>
      </w:r>
    </w:p>
    <w:p w14:paraId="28926B46" w14:textId="77777777" w:rsidR="00FC7590" w:rsidRDefault="00433022" w:rsidP="00EB2689">
      <w:pPr>
        <w:rPr>
          <w:rStyle w:val="Hyperlink"/>
          <w:rFonts w:ascii="Calibri" w:hAnsi="Calibri" w:cs="Arial"/>
          <w:sz w:val="24"/>
          <w:szCs w:val="24"/>
        </w:rPr>
      </w:pPr>
      <w:r w:rsidRPr="00433022" w:rsidDel="00433022">
        <w:rPr>
          <w:rFonts w:ascii="Calibri" w:hAnsi="Calibri" w:cs="Arial"/>
          <w:sz w:val="24"/>
          <w:szCs w:val="24"/>
        </w:rPr>
        <w:t xml:space="preserve"> </w:t>
      </w:r>
    </w:p>
    <w:p w14:paraId="2DBF3CCC" w14:textId="77777777" w:rsidR="00F5310B" w:rsidRDefault="00F5310B" w:rsidP="00EB2689">
      <w:pPr>
        <w:rPr>
          <w:rStyle w:val="Hyperlink"/>
          <w:rFonts w:ascii="Calibri" w:hAnsi="Calibri" w:cs="Arial"/>
          <w:sz w:val="24"/>
          <w:szCs w:val="24"/>
        </w:rPr>
      </w:pPr>
    </w:p>
    <w:p w14:paraId="2BAEE654" w14:textId="092D8D31" w:rsidR="00546BE1" w:rsidRPr="00D5795B" w:rsidRDefault="00104EEB" w:rsidP="00966483">
      <w:pPr>
        <w:pStyle w:val="H4"/>
        <w:spacing w:before="0" w:after="0"/>
        <w:rPr>
          <w:rFonts w:ascii="Calibri" w:hAnsi="Calibri" w:cs="Arial"/>
          <w:snapToGrid/>
          <w:szCs w:val="24"/>
        </w:rPr>
      </w:pPr>
      <w:r w:rsidRPr="00D5795B">
        <w:rPr>
          <w:rFonts w:ascii="Calibri" w:hAnsi="Calibri" w:cs="Arial"/>
          <w:snapToGrid/>
          <w:szCs w:val="24"/>
        </w:rPr>
        <w:t xml:space="preserve">B: DEGREE </w:t>
      </w:r>
      <w:r w:rsidR="000A65CE">
        <w:rPr>
          <w:rFonts w:ascii="Calibri" w:hAnsi="Calibri" w:cs="Arial"/>
          <w:snapToGrid/>
          <w:szCs w:val="24"/>
        </w:rPr>
        <w:t>STRUCTURE</w:t>
      </w:r>
      <w:r w:rsidR="004103C4">
        <w:rPr>
          <w:rFonts w:ascii="Calibri" w:hAnsi="Calibri" w:cs="Arial"/>
          <w:snapToGrid/>
          <w:szCs w:val="24"/>
        </w:rPr>
        <w:t xml:space="preserve"> </w:t>
      </w:r>
    </w:p>
    <w:p w14:paraId="6FC6EDA5" w14:textId="77777777" w:rsidR="00546BE1" w:rsidRPr="00D5795B" w:rsidRDefault="00546BE1" w:rsidP="00EB2689">
      <w:pPr>
        <w:rPr>
          <w:rFonts w:ascii="Calibri" w:hAnsi="Calibri" w:cs="Arial"/>
          <w:sz w:val="24"/>
          <w:szCs w:val="24"/>
        </w:rPr>
      </w:pPr>
    </w:p>
    <w:p w14:paraId="3D97B792" w14:textId="203D10DE" w:rsidR="00E305C5" w:rsidRDefault="00546BE1" w:rsidP="56A5B832">
      <w:pPr>
        <w:pStyle w:val="BodyText"/>
        <w:spacing w:after="80"/>
        <w:rPr>
          <w:rFonts w:ascii="Calibri" w:hAnsi="Calibri"/>
          <w:sz w:val="24"/>
          <w:szCs w:val="24"/>
        </w:rPr>
      </w:pPr>
      <w:r w:rsidRPr="56A5B832">
        <w:rPr>
          <w:rFonts w:ascii="Calibri" w:hAnsi="Calibri"/>
          <w:sz w:val="24"/>
          <w:szCs w:val="24"/>
        </w:rPr>
        <w:t xml:space="preserve">All </w:t>
      </w:r>
      <w:r w:rsidR="00CB7D4A" w:rsidRPr="56A5B832">
        <w:rPr>
          <w:rFonts w:ascii="Calibri" w:hAnsi="Calibri"/>
          <w:sz w:val="24"/>
          <w:szCs w:val="24"/>
        </w:rPr>
        <w:t xml:space="preserve">undergraduate </w:t>
      </w:r>
      <w:r w:rsidRPr="56A5B832">
        <w:rPr>
          <w:rFonts w:ascii="Calibri" w:hAnsi="Calibri"/>
          <w:sz w:val="24"/>
          <w:szCs w:val="24"/>
        </w:rPr>
        <w:t xml:space="preserve">degrees at Durham have a </w:t>
      </w:r>
      <w:r w:rsidRPr="56A5B832">
        <w:rPr>
          <w:rFonts w:ascii="Calibri" w:hAnsi="Calibri"/>
          <w:i/>
          <w:iCs/>
          <w:sz w:val="24"/>
          <w:szCs w:val="24"/>
        </w:rPr>
        <w:t>modular</w:t>
      </w:r>
      <w:r w:rsidRPr="56A5B832">
        <w:rPr>
          <w:rFonts w:ascii="Calibri" w:hAnsi="Calibri"/>
          <w:sz w:val="24"/>
          <w:szCs w:val="24"/>
        </w:rPr>
        <w:t xml:space="preserve"> structure, consisting of </w:t>
      </w:r>
      <w:proofErr w:type="gramStart"/>
      <w:r w:rsidR="00B144E0">
        <w:rPr>
          <w:rFonts w:ascii="Calibri" w:hAnsi="Calibri"/>
          <w:sz w:val="24"/>
          <w:szCs w:val="24"/>
        </w:rPr>
        <w:t xml:space="preserve">120 </w:t>
      </w:r>
      <w:r w:rsidR="0091324D" w:rsidRPr="56A5B832">
        <w:rPr>
          <w:rFonts w:ascii="Calibri" w:hAnsi="Calibri"/>
          <w:sz w:val="24"/>
          <w:szCs w:val="24"/>
        </w:rPr>
        <w:t xml:space="preserve"> credit</w:t>
      </w:r>
      <w:r w:rsidR="00B144E0">
        <w:rPr>
          <w:rFonts w:ascii="Calibri" w:hAnsi="Calibri"/>
          <w:sz w:val="24"/>
          <w:szCs w:val="24"/>
        </w:rPr>
        <w:t>s</w:t>
      </w:r>
      <w:proofErr w:type="gramEnd"/>
      <w:r w:rsidR="00B144E0">
        <w:rPr>
          <w:rFonts w:ascii="Calibri" w:hAnsi="Calibri"/>
          <w:sz w:val="24"/>
          <w:szCs w:val="24"/>
        </w:rPr>
        <w:t xml:space="preserve"> of</w:t>
      </w:r>
      <w:r w:rsidR="0091324D" w:rsidRPr="56A5B832">
        <w:rPr>
          <w:rFonts w:ascii="Calibri" w:hAnsi="Calibri"/>
          <w:sz w:val="24"/>
          <w:szCs w:val="24"/>
        </w:rPr>
        <w:t xml:space="preserve"> </w:t>
      </w:r>
      <w:r w:rsidRPr="56A5B832">
        <w:rPr>
          <w:rFonts w:ascii="Calibri" w:hAnsi="Calibri"/>
          <w:sz w:val="24"/>
          <w:szCs w:val="24"/>
        </w:rPr>
        <w:t>modules each</w:t>
      </w:r>
      <w:r w:rsidR="0094521D" w:rsidRPr="56A5B832">
        <w:rPr>
          <w:rFonts w:ascii="Calibri" w:hAnsi="Calibri"/>
          <w:sz w:val="24"/>
          <w:szCs w:val="24"/>
        </w:rPr>
        <w:t xml:space="preserve"> academic</w:t>
      </w:r>
      <w:r w:rsidRPr="56A5B832">
        <w:rPr>
          <w:rFonts w:ascii="Calibri" w:hAnsi="Calibri"/>
          <w:sz w:val="24"/>
          <w:szCs w:val="24"/>
        </w:rPr>
        <w:t xml:space="preserve"> year for three </w:t>
      </w:r>
      <w:r w:rsidR="00433022" w:rsidRPr="56A5B832">
        <w:rPr>
          <w:rFonts w:ascii="Calibri" w:hAnsi="Calibri"/>
          <w:sz w:val="24"/>
          <w:szCs w:val="24"/>
        </w:rPr>
        <w:t xml:space="preserve">or four </w:t>
      </w:r>
      <w:r w:rsidRPr="56A5B832">
        <w:rPr>
          <w:rFonts w:ascii="Calibri" w:hAnsi="Calibri"/>
          <w:sz w:val="24"/>
          <w:szCs w:val="24"/>
        </w:rPr>
        <w:t xml:space="preserve">years. </w:t>
      </w:r>
      <w:r w:rsidR="00433022" w:rsidRPr="56A5B832">
        <w:rPr>
          <w:rFonts w:ascii="Calibri" w:hAnsi="Calibri"/>
          <w:sz w:val="24"/>
          <w:szCs w:val="24"/>
        </w:rPr>
        <w:t xml:space="preserve"> </w:t>
      </w:r>
      <w:r w:rsidRPr="56A5B832">
        <w:rPr>
          <w:rFonts w:ascii="Calibri" w:hAnsi="Calibri"/>
          <w:sz w:val="24"/>
          <w:szCs w:val="24"/>
        </w:rPr>
        <w:t>Modules are usual</w:t>
      </w:r>
      <w:r w:rsidR="00CB7D4A" w:rsidRPr="56A5B832">
        <w:rPr>
          <w:rFonts w:ascii="Calibri" w:hAnsi="Calibri"/>
          <w:sz w:val="24"/>
          <w:szCs w:val="24"/>
        </w:rPr>
        <w:t>ly studied over all three terms</w:t>
      </w:r>
      <w:r w:rsidR="00FC7590" w:rsidRPr="56A5B832">
        <w:rPr>
          <w:rFonts w:ascii="Calibri" w:hAnsi="Calibri"/>
          <w:sz w:val="24"/>
          <w:szCs w:val="24"/>
        </w:rPr>
        <w:t xml:space="preserve"> </w:t>
      </w:r>
      <w:r w:rsidR="00CB7D4A" w:rsidRPr="56A5B832">
        <w:rPr>
          <w:rFonts w:ascii="Calibri" w:hAnsi="Calibri"/>
          <w:sz w:val="24"/>
          <w:szCs w:val="24"/>
        </w:rPr>
        <w:t xml:space="preserve">of the teaching year. The terms at Durham </w:t>
      </w:r>
      <w:proofErr w:type="gramStart"/>
      <w:r w:rsidR="00CB7D4A" w:rsidRPr="56A5B832">
        <w:rPr>
          <w:rFonts w:ascii="Calibri" w:hAnsi="Calibri"/>
          <w:sz w:val="24"/>
          <w:szCs w:val="24"/>
        </w:rPr>
        <w:t>are:</w:t>
      </w:r>
      <w:proofErr w:type="gramEnd"/>
      <w:r w:rsidR="00CB7D4A" w:rsidRPr="56A5B832">
        <w:rPr>
          <w:rFonts w:ascii="Calibri" w:hAnsi="Calibri"/>
          <w:sz w:val="24"/>
          <w:szCs w:val="24"/>
        </w:rPr>
        <w:t xml:space="preserve"> </w:t>
      </w:r>
      <w:r w:rsidR="00CB7D4A" w:rsidRPr="56A5B832">
        <w:rPr>
          <w:rFonts w:ascii="Calibri" w:hAnsi="Calibri"/>
          <w:b/>
          <w:bCs/>
          <w:sz w:val="24"/>
          <w:szCs w:val="24"/>
        </w:rPr>
        <w:t>Michaelmas</w:t>
      </w:r>
      <w:r w:rsidR="00CB7D4A" w:rsidRPr="56A5B832">
        <w:rPr>
          <w:rFonts w:ascii="Calibri" w:hAnsi="Calibri"/>
          <w:sz w:val="24"/>
          <w:szCs w:val="24"/>
        </w:rPr>
        <w:t xml:space="preserve"> from October to mid-December (10 weeks of teaching), </w:t>
      </w:r>
      <w:r w:rsidR="00CB7D4A" w:rsidRPr="56A5B832">
        <w:rPr>
          <w:rFonts w:ascii="Calibri" w:hAnsi="Calibri"/>
          <w:b/>
          <w:bCs/>
          <w:sz w:val="24"/>
          <w:szCs w:val="24"/>
        </w:rPr>
        <w:t>Epiphany</w:t>
      </w:r>
      <w:r w:rsidR="00CB7D4A" w:rsidRPr="56A5B832">
        <w:rPr>
          <w:rFonts w:ascii="Calibri" w:hAnsi="Calibri"/>
          <w:sz w:val="24"/>
          <w:szCs w:val="24"/>
        </w:rPr>
        <w:t xml:space="preserve"> from mid-January to mid-March (</w:t>
      </w:r>
      <w:r w:rsidR="007C7003" w:rsidRPr="56A5B832">
        <w:rPr>
          <w:rFonts w:ascii="Calibri" w:hAnsi="Calibri"/>
          <w:sz w:val="24"/>
          <w:szCs w:val="24"/>
        </w:rPr>
        <w:t xml:space="preserve">10 </w:t>
      </w:r>
      <w:r w:rsidR="00CB7D4A" w:rsidRPr="56A5B832">
        <w:rPr>
          <w:rFonts w:ascii="Calibri" w:hAnsi="Calibri"/>
          <w:sz w:val="24"/>
          <w:szCs w:val="24"/>
        </w:rPr>
        <w:t xml:space="preserve">weeks of teaching), and </w:t>
      </w:r>
      <w:r w:rsidR="00CB7D4A" w:rsidRPr="56A5B832">
        <w:rPr>
          <w:rFonts w:ascii="Calibri" w:hAnsi="Calibri"/>
          <w:b/>
          <w:bCs/>
          <w:sz w:val="24"/>
          <w:szCs w:val="24"/>
        </w:rPr>
        <w:t>Easter</w:t>
      </w:r>
      <w:r w:rsidR="00CB7D4A" w:rsidRPr="56A5B832">
        <w:rPr>
          <w:rFonts w:ascii="Calibri" w:hAnsi="Calibri"/>
          <w:sz w:val="24"/>
          <w:szCs w:val="24"/>
        </w:rPr>
        <w:t xml:space="preserve"> from the end of April to mid-May (</w:t>
      </w:r>
      <w:r w:rsidR="00163D2E" w:rsidRPr="56A5B832">
        <w:rPr>
          <w:rFonts w:ascii="Calibri" w:hAnsi="Calibri"/>
          <w:sz w:val="24"/>
          <w:szCs w:val="24"/>
        </w:rPr>
        <w:t>2</w:t>
      </w:r>
      <w:r w:rsidR="00CB7D4A" w:rsidRPr="56A5B832">
        <w:rPr>
          <w:rFonts w:ascii="Calibri" w:hAnsi="Calibri"/>
          <w:sz w:val="24"/>
          <w:szCs w:val="24"/>
        </w:rPr>
        <w:t xml:space="preserve"> weeks of teaching). </w:t>
      </w:r>
    </w:p>
    <w:p w14:paraId="006A33C9" w14:textId="77777777" w:rsidR="00E305C5" w:rsidRDefault="00E305C5" w:rsidP="00FC7590">
      <w:pPr>
        <w:pStyle w:val="BodyText"/>
        <w:spacing w:after="80"/>
        <w:rPr>
          <w:rFonts w:ascii="Calibri" w:hAnsi="Calibri"/>
          <w:sz w:val="24"/>
        </w:rPr>
      </w:pPr>
    </w:p>
    <w:p w14:paraId="05514E09" w14:textId="36B4F0CA" w:rsidR="00E305C5" w:rsidRDefault="00E305C5" w:rsidP="56A5B832">
      <w:pPr>
        <w:pStyle w:val="BodyText"/>
        <w:spacing w:after="80"/>
        <w:rPr>
          <w:rFonts w:ascii="Calibri" w:hAnsi="Calibri"/>
          <w:sz w:val="24"/>
          <w:szCs w:val="24"/>
        </w:rPr>
      </w:pPr>
      <w:r w:rsidRPr="56A5B832">
        <w:rPr>
          <w:rFonts w:ascii="Calibri" w:hAnsi="Calibri"/>
          <w:sz w:val="24"/>
          <w:szCs w:val="24"/>
        </w:rPr>
        <w:t>M</w:t>
      </w:r>
      <w:r w:rsidR="00546BE1" w:rsidRPr="56A5B832">
        <w:rPr>
          <w:rFonts w:ascii="Calibri" w:hAnsi="Calibri"/>
          <w:sz w:val="24"/>
          <w:szCs w:val="24"/>
        </w:rPr>
        <w:t>odules are examined or assessed in the year in which they are taught</w:t>
      </w:r>
      <w:r w:rsidR="00702852" w:rsidRPr="56A5B832">
        <w:rPr>
          <w:rFonts w:ascii="Calibri" w:hAnsi="Calibri"/>
          <w:sz w:val="24"/>
          <w:szCs w:val="24"/>
        </w:rPr>
        <w:t>, during the year and/or during a dedicated e</w:t>
      </w:r>
      <w:r w:rsidRPr="56A5B832">
        <w:rPr>
          <w:rFonts w:ascii="Calibri" w:hAnsi="Calibri"/>
          <w:sz w:val="24"/>
          <w:szCs w:val="24"/>
        </w:rPr>
        <w:t xml:space="preserve">xam period that takes place from </w:t>
      </w:r>
      <w:r w:rsidR="00702852" w:rsidRPr="56A5B832">
        <w:rPr>
          <w:rFonts w:ascii="Calibri" w:hAnsi="Calibri"/>
          <w:sz w:val="24"/>
          <w:szCs w:val="24"/>
        </w:rPr>
        <w:t xml:space="preserve">May </w:t>
      </w:r>
      <w:r w:rsidRPr="56A5B832">
        <w:rPr>
          <w:rFonts w:ascii="Calibri" w:hAnsi="Calibri"/>
          <w:sz w:val="24"/>
          <w:szCs w:val="24"/>
        </w:rPr>
        <w:t xml:space="preserve">to </w:t>
      </w:r>
      <w:r w:rsidR="00702852" w:rsidRPr="56A5B832">
        <w:rPr>
          <w:rFonts w:ascii="Calibri" w:hAnsi="Calibri"/>
          <w:sz w:val="24"/>
          <w:szCs w:val="24"/>
        </w:rPr>
        <w:t xml:space="preserve">June. </w:t>
      </w:r>
      <w:r w:rsidR="00E25698" w:rsidRPr="56A5B832">
        <w:rPr>
          <w:rFonts w:ascii="Calibri" w:hAnsi="Calibri"/>
          <w:sz w:val="24"/>
          <w:szCs w:val="24"/>
        </w:rPr>
        <w:t xml:space="preserve"> </w:t>
      </w:r>
      <w:r w:rsidR="00702852" w:rsidRPr="56A5B832">
        <w:rPr>
          <w:rFonts w:ascii="Calibri" w:hAnsi="Calibri"/>
          <w:sz w:val="24"/>
          <w:szCs w:val="24"/>
        </w:rPr>
        <w:t>A</w:t>
      </w:r>
      <w:r w:rsidR="00546BE1" w:rsidRPr="56A5B832">
        <w:rPr>
          <w:rFonts w:ascii="Calibri" w:hAnsi="Calibri"/>
          <w:sz w:val="24"/>
          <w:szCs w:val="24"/>
        </w:rPr>
        <w:t>t the end of the first year there are preliminary examinations</w:t>
      </w:r>
      <w:r w:rsidR="00702852" w:rsidRPr="56A5B832">
        <w:rPr>
          <w:rFonts w:ascii="Calibri" w:hAnsi="Calibri"/>
          <w:sz w:val="24"/>
          <w:szCs w:val="24"/>
        </w:rPr>
        <w:t xml:space="preserve"> that do not contribute to the final degree </w:t>
      </w:r>
      <w:proofErr w:type="gramStart"/>
      <w:r w:rsidR="00702852" w:rsidRPr="56A5B832">
        <w:rPr>
          <w:rFonts w:ascii="Calibri" w:hAnsi="Calibri"/>
          <w:sz w:val="24"/>
          <w:szCs w:val="24"/>
        </w:rPr>
        <w:t>class</w:t>
      </w:r>
      <w:r w:rsidR="00E25698" w:rsidRPr="56A5B832">
        <w:rPr>
          <w:rFonts w:ascii="Calibri" w:hAnsi="Calibri"/>
          <w:sz w:val="24"/>
          <w:szCs w:val="24"/>
        </w:rPr>
        <w:t>,</w:t>
      </w:r>
      <w:proofErr w:type="gramEnd"/>
      <w:r w:rsidR="00E25698" w:rsidRPr="56A5B832">
        <w:rPr>
          <w:rFonts w:ascii="Calibri" w:hAnsi="Calibri"/>
          <w:sz w:val="24"/>
          <w:szCs w:val="24"/>
        </w:rPr>
        <w:t xml:space="preserve"> however students must attain a pass in each module to continue to their second year.</w:t>
      </w:r>
      <w:r w:rsidR="00546BE1" w:rsidRPr="56A5B832">
        <w:rPr>
          <w:rFonts w:ascii="Calibri" w:hAnsi="Calibri"/>
          <w:sz w:val="24"/>
          <w:szCs w:val="24"/>
        </w:rPr>
        <w:t xml:space="preserve"> </w:t>
      </w:r>
      <w:r w:rsidR="00E25698" w:rsidRPr="56A5B832">
        <w:rPr>
          <w:rFonts w:ascii="Calibri" w:hAnsi="Calibri"/>
          <w:sz w:val="24"/>
          <w:szCs w:val="24"/>
        </w:rPr>
        <w:t xml:space="preserve">The final degree class </w:t>
      </w:r>
      <w:r w:rsidR="00546BE1" w:rsidRPr="56A5B832">
        <w:rPr>
          <w:rFonts w:ascii="Calibri" w:hAnsi="Calibri"/>
          <w:sz w:val="24"/>
          <w:szCs w:val="24"/>
        </w:rPr>
        <w:t xml:space="preserve">is determined by the </w:t>
      </w:r>
      <w:r w:rsidR="00702852" w:rsidRPr="56A5B832">
        <w:rPr>
          <w:rFonts w:ascii="Calibri" w:hAnsi="Calibri"/>
          <w:sz w:val="24"/>
          <w:szCs w:val="24"/>
        </w:rPr>
        <w:t xml:space="preserve">assessments and </w:t>
      </w:r>
      <w:r w:rsidR="00546BE1" w:rsidRPr="56A5B832">
        <w:rPr>
          <w:rFonts w:ascii="Calibri" w:hAnsi="Calibri"/>
          <w:sz w:val="24"/>
          <w:szCs w:val="24"/>
        </w:rPr>
        <w:t xml:space="preserve">examinations taken </w:t>
      </w:r>
      <w:r w:rsidR="0094521D" w:rsidRPr="56A5B832">
        <w:rPr>
          <w:rFonts w:ascii="Calibri" w:hAnsi="Calibri"/>
          <w:sz w:val="24"/>
          <w:szCs w:val="24"/>
        </w:rPr>
        <w:t xml:space="preserve">only </w:t>
      </w:r>
      <w:r w:rsidR="00546BE1" w:rsidRPr="56A5B832">
        <w:rPr>
          <w:rFonts w:ascii="Calibri" w:hAnsi="Calibri"/>
          <w:sz w:val="24"/>
          <w:szCs w:val="24"/>
        </w:rPr>
        <w:t xml:space="preserve">in the second and </w:t>
      </w:r>
      <w:r w:rsidR="00D5795B" w:rsidRPr="56A5B832">
        <w:rPr>
          <w:rFonts w:ascii="Calibri" w:hAnsi="Calibri"/>
          <w:sz w:val="24"/>
          <w:szCs w:val="24"/>
        </w:rPr>
        <w:t>t</w:t>
      </w:r>
      <w:r w:rsidR="00546BE1" w:rsidRPr="56A5B832">
        <w:rPr>
          <w:rFonts w:ascii="Calibri" w:hAnsi="Calibri"/>
          <w:sz w:val="24"/>
          <w:szCs w:val="24"/>
        </w:rPr>
        <w:t>hird</w:t>
      </w:r>
      <w:r w:rsidR="00E25698" w:rsidRPr="56A5B832">
        <w:rPr>
          <w:rFonts w:ascii="Calibri" w:hAnsi="Calibri"/>
          <w:sz w:val="24"/>
          <w:szCs w:val="24"/>
        </w:rPr>
        <w:t xml:space="preserve"> and fourth </w:t>
      </w:r>
      <w:r w:rsidR="00546BE1" w:rsidRPr="56A5B832">
        <w:rPr>
          <w:rFonts w:ascii="Calibri" w:hAnsi="Calibri"/>
          <w:sz w:val="24"/>
          <w:szCs w:val="24"/>
        </w:rPr>
        <w:t>year</w:t>
      </w:r>
      <w:r w:rsidR="0094521D" w:rsidRPr="56A5B832">
        <w:rPr>
          <w:rFonts w:ascii="Calibri" w:hAnsi="Calibri"/>
          <w:sz w:val="24"/>
          <w:szCs w:val="24"/>
        </w:rPr>
        <w:t xml:space="preserve"> of study</w:t>
      </w:r>
      <w:r w:rsidR="00546BE1" w:rsidRPr="56A5B832">
        <w:rPr>
          <w:rFonts w:ascii="Calibri" w:hAnsi="Calibri"/>
          <w:sz w:val="24"/>
          <w:szCs w:val="24"/>
        </w:rPr>
        <w:t>.</w:t>
      </w:r>
    </w:p>
    <w:p w14:paraId="1B2B6299" w14:textId="77777777" w:rsidR="00E305C5" w:rsidRDefault="00E305C5" w:rsidP="00FC7590">
      <w:pPr>
        <w:pStyle w:val="BodyText"/>
        <w:spacing w:after="80"/>
        <w:rPr>
          <w:rFonts w:ascii="Calibri" w:hAnsi="Calibri"/>
          <w:sz w:val="24"/>
        </w:rPr>
      </w:pPr>
    </w:p>
    <w:p w14:paraId="6A7256D0" w14:textId="61BCEAE4" w:rsidR="00E305C5" w:rsidRDefault="00E305C5" w:rsidP="56A5B832">
      <w:pPr>
        <w:pStyle w:val="BodyText"/>
        <w:spacing w:after="80"/>
        <w:rPr>
          <w:rFonts w:ascii="Calibri" w:hAnsi="Calibri"/>
          <w:sz w:val="24"/>
          <w:szCs w:val="24"/>
        </w:rPr>
      </w:pPr>
      <w:r w:rsidRPr="56A5B832">
        <w:rPr>
          <w:rFonts w:ascii="Calibri" w:hAnsi="Calibri"/>
          <w:sz w:val="24"/>
          <w:szCs w:val="24"/>
        </w:rPr>
        <w:lastRenderedPageBreak/>
        <w:t>Incoming E</w:t>
      </w:r>
      <w:r w:rsidR="45770AD2" w:rsidRPr="56A5B832">
        <w:rPr>
          <w:rFonts w:ascii="Calibri" w:hAnsi="Calibri"/>
          <w:sz w:val="24"/>
          <w:szCs w:val="24"/>
        </w:rPr>
        <w:t>uropean</w:t>
      </w:r>
      <w:r w:rsidRPr="56A5B832">
        <w:rPr>
          <w:rFonts w:ascii="Calibri" w:hAnsi="Calibri"/>
          <w:sz w:val="24"/>
          <w:szCs w:val="24"/>
        </w:rPr>
        <w:t xml:space="preserve"> students often choose to study at Durham for one term – </w:t>
      </w:r>
      <w:r w:rsidR="00F5310B" w:rsidRPr="56A5B832">
        <w:rPr>
          <w:rFonts w:ascii="Calibri" w:hAnsi="Calibri"/>
          <w:sz w:val="24"/>
          <w:szCs w:val="24"/>
        </w:rPr>
        <w:t>usually</w:t>
      </w:r>
      <w:r w:rsidRPr="56A5B832">
        <w:rPr>
          <w:rFonts w:ascii="Calibri" w:hAnsi="Calibri"/>
          <w:sz w:val="24"/>
          <w:szCs w:val="24"/>
        </w:rPr>
        <w:t xml:space="preserve"> Michaelmas or, in some cases, Epiphany. </w:t>
      </w:r>
      <w:r w:rsidR="00E25698" w:rsidRPr="56A5B832">
        <w:rPr>
          <w:rFonts w:ascii="Calibri" w:hAnsi="Calibri"/>
          <w:sz w:val="24"/>
          <w:szCs w:val="24"/>
        </w:rPr>
        <w:t xml:space="preserve"> </w:t>
      </w:r>
      <w:r w:rsidRPr="56A5B832">
        <w:rPr>
          <w:rFonts w:ascii="Calibri" w:hAnsi="Calibri"/>
          <w:sz w:val="24"/>
          <w:szCs w:val="24"/>
        </w:rPr>
        <w:t xml:space="preserve">Assessments for modules will sometimes be modified from those given to our full-year students to suit the length of your programme of study and the material that you will cover during your one-term exchange. However, you will have some form of </w:t>
      </w:r>
      <w:r w:rsidR="0003296E" w:rsidRPr="56A5B832">
        <w:rPr>
          <w:rFonts w:ascii="Calibri" w:hAnsi="Calibri"/>
          <w:sz w:val="24"/>
          <w:szCs w:val="24"/>
        </w:rPr>
        <w:t>assessment,</w:t>
      </w:r>
      <w:r w:rsidRPr="56A5B832">
        <w:rPr>
          <w:rFonts w:ascii="Calibri" w:hAnsi="Calibri"/>
          <w:sz w:val="24"/>
          <w:szCs w:val="24"/>
        </w:rPr>
        <w:t xml:space="preserve"> and the marks will be passed on to your home university a </w:t>
      </w:r>
      <w:r w:rsidR="00F5310B" w:rsidRPr="56A5B832">
        <w:rPr>
          <w:rFonts w:ascii="Calibri" w:hAnsi="Calibri"/>
          <w:sz w:val="24"/>
          <w:szCs w:val="24"/>
        </w:rPr>
        <w:t>few</w:t>
      </w:r>
      <w:r w:rsidRPr="56A5B832">
        <w:rPr>
          <w:rFonts w:ascii="Calibri" w:hAnsi="Calibri"/>
          <w:sz w:val="24"/>
          <w:szCs w:val="24"/>
        </w:rPr>
        <w:t xml:space="preserve"> months after you leave. </w:t>
      </w:r>
    </w:p>
    <w:p w14:paraId="3F795233" w14:textId="77777777" w:rsidR="00E305C5" w:rsidRDefault="00E305C5" w:rsidP="00FC7590">
      <w:pPr>
        <w:pStyle w:val="BodyText"/>
        <w:spacing w:after="80"/>
        <w:rPr>
          <w:rFonts w:ascii="Calibri" w:hAnsi="Calibri"/>
          <w:sz w:val="24"/>
        </w:rPr>
      </w:pPr>
    </w:p>
    <w:p w14:paraId="432F2FBC" w14:textId="653B5688" w:rsidR="004103C4" w:rsidRPr="00D5795B" w:rsidRDefault="00E305C5" w:rsidP="00966483">
      <w:pPr>
        <w:pStyle w:val="BodyText"/>
        <w:spacing w:after="80"/>
        <w:rPr>
          <w:rFonts w:ascii="Calibri" w:hAnsi="Calibri"/>
          <w:sz w:val="24"/>
        </w:rPr>
      </w:pPr>
      <w:r>
        <w:rPr>
          <w:rFonts w:ascii="Calibri" w:hAnsi="Calibri"/>
          <w:sz w:val="24"/>
        </w:rPr>
        <w:t xml:space="preserve">Other students opt to study at Durham for a full academic year and, if this is the case, are expected to submit the </w:t>
      </w:r>
      <w:r w:rsidR="004103C4">
        <w:rPr>
          <w:rFonts w:ascii="Calibri" w:hAnsi="Calibri"/>
          <w:sz w:val="24"/>
        </w:rPr>
        <w:t>same assessments and sit</w:t>
      </w:r>
      <w:r>
        <w:rPr>
          <w:rFonts w:ascii="Calibri" w:hAnsi="Calibri"/>
          <w:sz w:val="24"/>
        </w:rPr>
        <w:t xml:space="preserve"> exams in May-June, like all full-time Durham students. These marks will be conveyed back to your home </w:t>
      </w:r>
      <w:r w:rsidR="004103C4">
        <w:rPr>
          <w:rFonts w:ascii="Calibri" w:hAnsi="Calibri"/>
          <w:sz w:val="24"/>
        </w:rPr>
        <w:t>institution</w:t>
      </w:r>
      <w:r>
        <w:rPr>
          <w:rFonts w:ascii="Calibri" w:hAnsi="Calibri"/>
          <w:sz w:val="24"/>
        </w:rPr>
        <w:t xml:space="preserve"> after the Board of Examiners meets in the middle of June. The marks will be processed first by the department and then the university’s central administration, after which they will be sent </w:t>
      </w:r>
      <w:r w:rsidR="004103C4">
        <w:rPr>
          <w:rFonts w:ascii="Calibri" w:hAnsi="Calibri"/>
          <w:sz w:val="24"/>
        </w:rPr>
        <w:t xml:space="preserve">to your university (approximately 1-2 months later). </w:t>
      </w:r>
      <w:r>
        <w:rPr>
          <w:rFonts w:ascii="Calibri" w:hAnsi="Calibri"/>
          <w:sz w:val="24"/>
        </w:rPr>
        <w:t xml:space="preserve"> </w:t>
      </w:r>
      <w:r w:rsidR="004A0245" w:rsidRPr="00D5795B">
        <w:rPr>
          <w:rFonts w:ascii="Calibri" w:hAnsi="Calibri"/>
          <w:sz w:val="24"/>
        </w:rPr>
        <w:br/>
      </w:r>
    </w:p>
    <w:p w14:paraId="044718C4" w14:textId="77777777" w:rsidR="006B61E1" w:rsidRPr="00D5795B" w:rsidRDefault="006B61E1" w:rsidP="00966483">
      <w:pPr>
        <w:jc w:val="both"/>
        <w:rPr>
          <w:rFonts w:ascii="Calibri" w:hAnsi="Calibri" w:cs="Arial"/>
          <w:b/>
          <w:sz w:val="24"/>
          <w:szCs w:val="24"/>
        </w:rPr>
      </w:pPr>
      <w:r w:rsidRPr="00D5795B">
        <w:rPr>
          <w:rFonts w:ascii="Calibri" w:hAnsi="Calibri" w:cs="Arial"/>
          <w:b/>
          <w:sz w:val="24"/>
          <w:szCs w:val="24"/>
        </w:rPr>
        <w:t>C: REQUIREMENTS AND RESTRICTIONS</w:t>
      </w:r>
    </w:p>
    <w:p w14:paraId="368DC609" w14:textId="77777777" w:rsidR="00B21D30" w:rsidRPr="00D5795B" w:rsidRDefault="00B21D30" w:rsidP="00EB2689">
      <w:pPr>
        <w:jc w:val="both"/>
        <w:rPr>
          <w:rFonts w:ascii="Calibri" w:hAnsi="Calibri" w:cs="Arial"/>
          <w:b/>
          <w:color w:val="000000"/>
          <w:sz w:val="24"/>
          <w:szCs w:val="24"/>
          <w:u w:val="single"/>
        </w:rPr>
      </w:pPr>
    </w:p>
    <w:p w14:paraId="77F30EE6" w14:textId="77777777" w:rsidR="00B21D30" w:rsidRPr="00D5795B" w:rsidRDefault="00852CD1" w:rsidP="00EB2689">
      <w:pPr>
        <w:jc w:val="both"/>
        <w:rPr>
          <w:rFonts w:ascii="Calibri" w:hAnsi="Calibri" w:cs="Arial"/>
          <w:b/>
          <w:color w:val="000000"/>
          <w:sz w:val="24"/>
          <w:szCs w:val="24"/>
          <w:u w:val="single"/>
        </w:rPr>
      </w:pPr>
      <w:r>
        <w:rPr>
          <w:rFonts w:ascii="Calibri" w:hAnsi="Calibri" w:cs="Arial"/>
          <w:noProof/>
          <w:color w:val="000000"/>
          <w:sz w:val="24"/>
          <w:szCs w:val="24"/>
          <w:lang w:eastAsia="en-GB"/>
        </w:rPr>
        <mc:AlternateContent>
          <mc:Choice Requires="wps">
            <w:drawing>
              <wp:anchor distT="0" distB="0" distL="114300" distR="114300" simplePos="0" relativeHeight="251658240" behindDoc="0" locked="0" layoutInCell="1" allowOverlap="1" wp14:anchorId="14603C6D" wp14:editId="4AFAE422">
                <wp:simplePos x="0" y="0"/>
                <wp:positionH relativeFrom="column">
                  <wp:posOffset>332740</wp:posOffset>
                </wp:positionH>
                <wp:positionV relativeFrom="paragraph">
                  <wp:posOffset>21590</wp:posOffset>
                </wp:positionV>
                <wp:extent cx="4914900" cy="91440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solidFill>
                          <a:srgbClr val="FFFFFF"/>
                        </a:solidFill>
                        <a:ln w="38100">
                          <a:solidFill>
                            <a:srgbClr val="000000"/>
                          </a:solidFill>
                          <a:miter lim="800000"/>
                          <a:headEnd/>
                          <a:tailEnd/>
                        </a:ln>
                      </wps:spPr>
                      <wps:txbx>
                        <w:txbxContent>
                          <w:p w14:paraId="548B6578" w14:textId="77777777" w:rsidR="0083386B" w:rsidRPr="00966483" w:rsidRDefault="0083386B" w:rsidP="00975109">
                            <w:pPr>
                              <w:jc w:val="center"/>
                              <w:rPr>
                                <w:rFonts w:asciiTheme="minorHAnsi" w:hAnsiTheme="minorHAnsi" w:cstheme="minorHAnsi"/>
                                <w:b/>
                                <w:sz w:val="24"/>
                                <w:szCs w:val="24"/>
                              </w:rPr>
                            </w:pPr>
                            <w:r w:rsidRPr="00966483">
                              <w:rPr>
                                <w:rFonts w:asciiTheme="minorHAnsi" w:hAnsiTheme="minorHAnsi" w:cstheme="minorHAnsi"/>
                                <w:b/>
                                <w:sz w:val="24"/>
                                <w:szCs w:val="24"/>
                              </w:rPr>
                              <w:t>This section contains important information for setting up your academic programme at Durham University.</w:t>
                            </w:r>
                          </w:p>
                          <w:p w14:paraId="02C07FB1" w14:textId="77777777" w:rsidR="0083386B" w:rsidRPr="00966483" w:rsidRDefault="0083386B" w:rsidP="00975109">
                            <w:pPr>
                              <w:jc w:val="center"/>
                              <w:rPr>
                                <w:rFonts w:asciiTheme="minorHAnsi" w:hAnsiTheme="minorHAnsi" w:cstheme="minorHAnsi"/>
                                <w:b/>
                                <w:sz w:val="24"/>
                                <w:szCs w:val="24"/>
                              </w:rPr>
                            </w:pPr>
                            <w:r w:rsidRPr="00966483">
                              <w:rPr>
                                <w:rFonts w:asciiTheme="minorHAnsi" w:hAnsiTheme="minorHAnsi" w:cstheme="minorHAnsi"/>
                                <w:b/>
                                <w:sz w:val="24"/>
                                <w:szCs w:val="24"/>
                              </w:rPr>
                              <w:t xml:space="preserve"> Please read through this section carefully before considering your modules and filling in the Learning 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03C6D" id="_x0000_t202" coordsize="21600,21600" o:spt="202" path="m,l,21600r21600,l21600,xe">
                <v:stroke joinstyle="miter"/>
                <v:path gradientshapeok="t" o:connecttype="rect"/>
              </v:shapetype>
              <v:shape id="Text Box 2" o:spid="_x0000_s1026" type="#_x0000_t202" style="position:absolute;left:0;text-align:left;margin-left:26.2pt;margin-top:1.7pt;width:387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" strokeweight="3pt">
                <v:textbox>
                  <w:txbxContent>
                    <w:p w14:paraId="548B6578" w14:textId="77777777" w:rsidR="0083386B" w:rsidRPr="00966483" w:rsidRDefault="0083386B" w:rsidP="00975109">
                      <w:pPr>
                        <w:jc w:val="center"/>
                        <w:rPr>
                          <w:rFonts w:asciiTheme="minorHAnsi" w:hAnsiTheme="minorHAnsi" w:cstheme="minorHAnsi"/>
                          <w:b/>
                          <w:sz w:val="24"/>
                          <w:szCs w:val="24"/>
                        </w:rPr>
                      </w:pPr>
                      <w:r w:rsidRPr="00966483">
                        <w:rPr>
                          <w:rFonts w:asciiTheme="minorHAnsi" w:hAnsiTheme="minorHAnsi" w:cstheme="minorHAnsi"/>
                          <w:b/>
                          <w:sz w:val="24"/>
                          <w:szCs w:val="24"/>
                        </w:rPr>
                        <w:t>This section contains important information for setting up your academic programme at Durham University.</w:t>
                      </w:r>
                    </w:p>
                    <w:p w14:paraId="02C07FB1" w14:textId="77777777" w:rsidR="0083386B" w:rsidRPr="00966483" w:rsidRDefault="0083386B" w:rsidP="00975109">
                      <w:pPr>
                        <w:jc w:val="center"/>
                        <w:rPr>
                          <w:rFonts w:asciiTheme="minorHAnsi" w:hAnsiTheme="minorHAnsi" w:cstheme="minorHAnsi"/>
                          <w:b/>
                          <w:sz w:val="24"/>
                          <w:szCs w:val="24"/>
                        </w:rPr>
                      </w:pPr>
                      <w:r w:rsidRPr="00966483">
                        <w:rPr>
                          <w:rFonts w:asciiTheme="minorHAnsi" w:hAnsiTheme="minorHAnsi" w:cstheme="minorHAnsi"/>
                          <w:b/>
                          <w:sz w:val="24"/>
                          <w:szCs w:val="24"/>
                        </w:rPr>
                        <w:t xml:space="preserve"> Please read through this section carefully before considering your modules and filling in the Learning Agreement!</w:t>
                      </w:r>
                    </w:p>
                  </w:txbxContent>
                </v:textbox>
              </v:shape>
            </w:pict>
          </mc:Fallback>
        </mc:AlternateContent>
      </w:r>
    </w:p>
    <w:p w14:paraId="428F8045" w14:textId="77777777" w:rsidR="00B21D30" w:rsidRPr="00D5795B" w:rsidRDefault="00B21D30" w:rsidP="00EB2689">
      <w:pPr>
        <w:jc w:val="both"/>
        <w:rPr>
          <w:rFonts w:ascii="Calibri" w:hAnsi="Calibri" w:cs="Arial"/>
          <w:b/>
          <w:color w:val="000000"/>
          <w:sz w:val="24"/>
          <w:szCs w:val="24"/>
          <w:u w:val="single"/>
        </w:rPr>
      </w:pPr>
    </w:p>
    <w:p w14:paraId="1638B481" w14:textId="77777777" w:rsidR="004A0245" w:rsidRPr="00D5795B" w:rsidRDefault="004A0245" w:rsidP="00EB2689">
      <w:pPr>
        <w:jc w:val="both"/>
        <w:rPr>
          <w:rFonts w:ascii="Calibri" w:hAnsi="Calibri" w:cs="Arial"/>
          <w:b/>
          <w:color w:val="000000"/>
          <w:sz w:val="24"/>
          <w:szCs w:val="24"/>
          <w:u w:val="single"/>
        </w:rPr>
      </w:pPr>
    </w:p>
    <w:p w14:paraId="18717FC0" w14:textId="77777777" w:rsidR="00AA5ECC" w:rsidRPr="00D5795B" w:rsidRDefault="00AA5ECC" w:rsidP="00EB2689">
      <w:pPr>
        <w:jc w:val="both"/>
        <w:rPr>
          <w:rFonts w:ascii="Calibri" w:hAnsi="Calibri" w:cs="Arial"/>
          <w:b/>
          <w:color w:val="000000"/>
          <w:sz w:val="24"/>
          <w:szCs w:val="24"/>
          <w:u w:val="single"/>
        </w:rPr>
      </w:pPr>
    </w:p>
    <w:p w14:paraId="553E95C8" w14:textId="77777777" w:rsidR="00D5795B" w:rsidRPr="00D5795B" w:rsidRDefault="00D5795B" w:rsidP="00EB2689">
      <w:pPr>
        <w:jc w:val="both"/>
        <w:rPr>
          <w:rFonts w:ascii="Calibri" w:hAnsi="Calibri" w:cs="Arial"/>
          <w:b/>
          <w:color w:val="000000"/>
          <w:sz w:val="24"/>
          <w:szCs w:val="24"/>
          <w:u w:val="single"/>
        </w:rPr>
      </w:pPr>
    </w:p>
    <w:p w14:paraId="5D04F9DD" w14:textId="77777777" w:rsidR="00D5795B" w:rsidRPr="00D5795B" w:rsidRDefault="00D5795B" w:rsidP="00EB2689">
      <w:pPr>
        <w:jc w:val="both"/>
        <w:rPr>
          <w:rFonts w:ascii="Calibri" w:hAnsi="Calibri" w:cs="Arial"/>
          <w:b/>
          <w:color w:val="000000"/>
          <w:sz w:val="24"/>
          <w:szCs w:val="24"/>
          <w:u w:val="single"/>
        </w:rPr>
      </w:pPr>
    </w:p>
    <w:p w14:paraId="22F275D1" w14:textId="77777777" w:rsidR="00D5795B" w:rsidRPr="00D5795B" w:rsidRDefault="00D5795B" w:rsidP="00EB2689">
      <w:pPr>
        <w:jc w:val="both"/>
        <w:rPr>
          <w:rFonts w:ascii="Calibri" w:hAnsi="Calibri" w:cs="Arial"/>
          <w:b/>
          <w:color w:val="000000"/>
          <w:sz w:val="24"/>
          <w:szCs w:val="24"/>
          <w:u w:val="single"/>
        </w:rPr>
      </w:pPr>
    </w:p>
    <w:p w14:paraId="4A9EA74B" w14:textId="77777777" w:rsidR="00555AC4" w:rsidRPr="00966483" w:rsidRDefault="00104EEB" w:rsidP="00EB2689">
      <w:pPr>
        <w:jc w:val="both"/>
        <w:rPr>
          <w:rFonts w:asciiTheme="minorHAnsi" w:hAnsiTheme="minorHAnsi" w:cs="Arial"/>
          <w:b/>
          <w:color w:val="000000"/>
          <w:sz w:val="24"/>
          <w:szCs w:val="24"/>
        </w:rPr>
      </w:pPr>
      <w:r w:rsidRPr="00966483">
        <w:rPr>
          <w:rFonts w:asciiTheme="minorHAnsi" w:hAnsiTheme="minorHAnsi" w:cs="Arial"/>
          <w:b/>
          <w:color w:val="000000"/>
          <w:sz w:val="24"/>
          <w:szCs w:val="24"/>
        </w:rPr>
        <w:t>C</w:t>
      </w:r>
      <w:r w:rsidR="00555AC4" w:rsidRPr="00966483">
        <w:rPr>
          <w:rFonts w:asciiTheme="minorHAnsi" w:hAnsiTheme="minorHAnsi" w:cs="Arial"/>
          <w:b/>
          <w:color w:val="000000"/>
          <w:sz w:val="24"/>
          <w:szCs w:val="24"/>
        </w:rPr>
        <w:t>1</w:t>
      </w:r>
      <w:r w:rsidRPr="00966483">
        <w:rPr>
          <w:rFonts w:asciiTheme="minorHAnsi" w:hAnsiTheme="minorHAnsi" w:cs="Arial"/>
          <w:b/>
          <w:color w:val="000000"/>
          <w:sz w:val="24"/>
          <w:szCs w:val="24"/>
        </w:rPr>
        <w:t>:</w:t>
      </w:r>
      <w:r w:rsidR="00555AC4" w:rsidRPr="00966483">
        <w:rPr>
          <w:rFonts w:asciiTheme="minorHAnsi" w:hAnsiTheme="minorHAnsi" w:cs="Arial"/>
          <w:b/>
          <w:color w:val="000000"/>
          <w:sz w:val="24"/>
          <w:szCs w:val="24"/>
        </w:rPr>
        <w:t xml:space="preserve"> General</w:t>
      </w:r>
      <w:r w:rsidR="00667E68" w:rsidRPr="00966483">
        <w:rPr>
          <w:rFonts w:asciiTheme="minorHAnsi" w:hAnsiTheme="minorHAnsi" w:cs="Arial"/>
          <w:b/>
          <w:color w:val="000000"/>
          <w:sz w:val="24"/>
          <w:szCs w:val="24"/>
        </w:rPr>
        <w:t xml:space="preserve"> </w:t>
      </w:r>
    </w:p>
    <w:p w14:paraId="4384D651" w14:textId="77777777" w:rsidR="00555AC4" w:rsidRPr="007252EC" w:rsidRDefault="00555AC4" w:rsidP="00EB2689">
      <w:pPr>
        <w:jc w:val="both"/>
        <w:rPr>
          <w:rFonts w:asciiTheme="minorHAnsi" w:hAnsiTheme="minorHAnsi" w:cs="Arial"/>
          <w:b/>
          <w:color w:val="000000"/>
          <w:sz w:val="24"/>
          <w:szCs w:val="24"/>
          <w:u w:val="single"/>
        </w:rPr>
      </w:pPr>
    </w:p>
    <w:p w14:paraId="5A1EB4BF" w14:textId="77777777" w:rsidR="00EC33DD" w:rsidRPr="007252EC" w:rsidRDefault="00233723" w:rsidP="00EB2689">
      <w:pPr>
        <w:jc w:val="both"/>
        <w:rPr>
          <w:rFonts w:asciiTheme="minorHAnsi" w:hAnsiTheme="minorHAnsi" w:cs="Arial"/>
          <w:b/>
          <w:color w:val="000000"/>
          <w:sz w:val="24"/>
          <w:szCs w:val="24"/>
        </w:rPr>
      </w:pPr>
      <w:r w:rsidRPr="007252EC">
        <w:rPr>
          <w:rFonts w:asciiTheme="minorHAnsi" w:hAnsiTheme="minorHAnsi" w:cs="Arial"/>
          <w:b/>
          <w:color w:val="000000"/>
          <w:sz w:val="24"/>
          <w:szCs w:val="24"/>
        </w:rPr>
        <w:t>Choice of Modules</w:t>
      </w:r>
    </w:p>
    <w:p w14:paraId="0530C24B" w14:textId="77777777" w:rsidR="00233723" w:rsidRPr="007252EC" w:rsidRDefault="00233723" w:rsidP="00EB2689">
      <w:pPr>
        <w:jc w:val="both"/>
        <w:rPr>
          <w:rFonts w:asciiTheme="minorHAnsi" w:hAnsiTheme="minorHAnsi" w:cs="Arial"/>
          <w:b/>
          <w:color w:val="000000"/>
          <w:sz w:val="24"/>
          <w:szCs w:val="24"/>
        </w:rPr>
      </w:pPr>
    </w:p>
    <w:p w14:paraId="06500FE2" w14:textId="77777777" w:rsidR="00966483" w:rsidRPr="00EE24D7" w:rsidRDefault="00966483" w:rsidP="00966483">
      <w:pPr>
        <w:jc w:val="both"/>
        <w:rPr>
          <w:rFonts w:asciiTheme="minorHAnsi" w:hAnsiTheme="minorHAnsi" w:cstheme="minorHAnsi"/>
          <w:color w:val="000000"/>
          <w:sz w:val="24"/>
          <w:szCs w:val="24"/>
        </w:rPr>
      </w:pPr>
      <w:r w:rsidRPr="00EE24D7">
        <w:rPr>
          <w:rFonts w:asciiTheme="minorHAnsi" w:hAnsiTheme="minorHAnsi" w:cstheme="minorHAnsi"/>
          <w:color w:val="000000" w:themeColor="text1"/>
          <w:sz w:val="24"/>
          <w:szCs w:val="24"/>
        </w:rPr>
        <w:t xml:space="preserve">At Durham University European agreements are signed by individual university departments and are not university-wide agreements. This means that, in general, students will have to choose modules (courses) within the Durham University department through which the European agreement with their home university has been signed (students should check with the Exchange Coordinator in their university if they are not sure which department this is). Modules offered by other departments are subject to availability and can only be taken with prior consent from the relevant department. </w:t>
      </w:r>
      <w:bookmarkStart w:id="0" w:name="_Hlk189641283"/>
      <w:r w:rsidRPr="0094521D">
        <w:rPr>
          <w:rFonts w:ascii="Calibri" w:hAnsi="Calibri" w:cs="Arial"/>
          <w:i/>
          <w:color w:val="000000"/>
          <w:sz w:val="24"/>
          <w:szCs w:val="24"/>
        </w:rPr>
        <w:t xml:space="preserve">Incoming students must take </w:t>
      </w:r>
      <w:r>
        <w:rPr>
          <w:rFonts w:ascii="Calibri" w:hAnsi="Calibri" w:cs="Arial"/>
          <w:i/>
          <w:color w:val="000000"/>
          <w:sz w:val="24"/>
          <w:szCs w:val="24"/>
        </w:rPr>
        <w:t>at least 50</w:t>
      </w:r>
      <w:r w:rsidRPr="0094521D">
        <w:rPr>
          <w:rFonts w:ascii="Calibri" w:hAnsi="Calibri" w:cs="Arial"/>
          <w:i/>
          <w:color w:val="000000"/>
          <w:sz w:val="24"/>
          <w:szCs w:val="24"/>
        </w:rPr>
        <w:t xml:space="preserve">% of their modules in the host department and can take modules outside in no more than two additional departments. </w:t>
      </w:r>
      <w:r w:rsidRPr="00EE24D7">
        <w:rPr>
          <w:rFonts w:asciiTheme="minorHAnsi" w:hAnsiTheme="minorHAnsi" w:cstheme="minorHAnsi"/>
          <w:color w:val="000000" w:themeColor="text1"/>
          <w:sz w:val="24"/>
          <w:szCs w:val="24"/>
        </w:rPr>
        <w:t xml:space="preserve">Certain restrictions may also apply to courses in some departments and students need to follow the advice below carefully before completing their </w:t>
      </w:r>
      <w:r>
        <w:rPr>
          <w:rFonts w:asciiTheme="minorHAnsi" w:hAnsiTheme="minorHAnsi" w:cstheme="minorHAnsi"/>
          <w:color w:val="000000" w:themeColor="text1"/>
          <w:sz w:val="24"/>
          <w:szCs w:val="24"/>
        </w:rPr>
        <w:t>application form</w:t>
      </w:r>
      <w:r w:rsidRPr="00EE24D7">
        <w:rPr>
          <w:rFonts w:asciiTheme="minorHAnsi" w:hAnsiTheme="minorHAnsi" w:cstheme="minorHAnsi"/>
          <w:color w:val="000000" w:themeColor="text1"/>
          <w:sz w:val="24"/>
          <w:szCs w:val="24"/>
        </w:rPr>
        <w:t>.</w:t>
      </w:r>
    </w:p>
    <w:p w14:paraId="487E0E65" w14:textId="77777777" w:rsidR="00966483" w:rsidRPr="00EE24D7" w:rsidRDefault="00966483" w:rsidP="00966483">
      <w:pPr>
        <w:jc w:val="both"/>
        <w:rPr>
          <w:rFonts w:asciiTheme="minorHAnsi" w:hAnsiTheme="minorHAnsi" w:cstheme="minorHAnsi"/>
          <w:color w:val="000000"/>
          <w:sz w:val="24"/>
          <w:szCs w:val="24"/>
        </w:rPr>
      </w:pPr>
    </w:p>
    <w:p w14:paraId="26FB027F" w14:textId="77777777" w:rsidR="00966483" w:rsidRPr="00EE24D7" w:rsidRDefault="00966483" w:rsidP="00966483">
      <w:pPr>
        <w:jc w:val="both"/>
        <w:rPr>
          <w:rFonts w:asciiTheme="minorHAnsi" w:hAnsiTheme="minorHAnsi" w:cstheme="minorHAnsi"/>
          <w:color w:val="000000"/>
          <w:sz w:val="24"/>
          <w:szCs w:val="24"/>
        </w:rPr>
      </w:pPr>
      <w:r w:rsidRPr="00EE24D7">
        <w:rPr>
          <w:rFonts w:asciiTheme="minorHAnsi" w:hAnsiTheme="minorHAnsi" w:cstheme="minorHAnsi"/>
          <w:color w:val="000000"/>
          <w:sz w:val="24"/>
          <w:szCs w:val="24"/>
        </w:rPr>
        <w:t xml:space="preserve">Please clearly indicate the modules you wish to take </w:t>
      </w:r>
      <w:r>
        <w:rPr>
          <w:rFonts w:asciiTheme="minorHAnsi" w:hAnsiTheme="minorHAnsi" w:cstheme="minorHAnsi"/>
          <w:color w:val="000000"/>
          <w:sz w:val="24"/>
          <w:szCs w:val="24"/>
        </w:rPr>
        <w:t>in the application form</w:t>
      </w:r>
      <w:r w:rsidRPr="00EE24D7">
        <w:rPr>
          <w:rFonts w:asciiTheme="minorHAnsi" w:hAnsiTheme="minorHAnsi" w:cstheme="minorHAnsi"/>
          <w:color w:val="000000"/>
          <w:sz w:val="24"/>
          <w:szCs w:val="24"/>
        </w:rPr>
        <w:t xml:space="preserve"> for approval by the respective department(s). Before completing your </w:t>
      </w:r>
      <w:r>
        <w:rPr>
          <w:rFonts w:asciiTheme="minorHAnsi" w:hAnsiTheme="minorHAnsi" w:cstheme="minorHAnsi"/>
          <w:color w:val="000000"/>
          <w:sz w:val="24"/>
          <w:szCs w:val="24"/>
        </w:rPr>
        <w:t>application form</w:t>
      </w:r>
      <w:r w:rsidRPr="00EE24D7">
        <w:rPr>
          <w:rFonts w:asciiTheme="minorHAnsi" w:hAnsiTheme="minorHAnsi" w:cstheme="minorHAnsi"/>
          <w:color w:val="000000"/>
          <w:sz w:val="24"/>
          <w:szCs w:val="24"/>
        </w:rPr>
        <w:t xml:space="preserve">, it is very important that you read carefully the relevant departmental section(s) of the </w:t>
      </w:r>
      <w:r>
        <w:rPr>
          <w:rFonts w:asciiTheme="minorHAnsi" w:hAnsiTheme="minorHAnsi" w:cstheme="minorHAnsi"/>
          <w:color w:val="000000"/>
          <w:sz w:val="24"/>
          <w:szCs w:val="24"/>
        </w:rPr>
        <w:t>Module</w:t>
      </w:r>
      <w:r w:rsidRPr="00EE24D7">
        <w:rPr>
          <w:rFonts w:asciiTheme="minorHAnsi" w:hAnsiTheme="minorHAnsi" w:cstheme="minorHAnsi"/>
          <w:color w:val="000000"/>
          <w:sz w:val="24"/>
          <w:szCs w:val="24"/>
        </w:rPr>
        <w:t xml:space="preserve"> Handbook to check which modules are available to you and any restrictions which may apply. It is imperative that a properly completed </w:t>
      </w:r>
      <w:r>
        <w:rPr>
          <w:rFonts w:asciiTheme="minorHAnsi" w:hAnsiTheme="minorHAnsi" w:cstheme="minorHAnsi"/>
          <w:color w:val="000000"/>
          <w:sz w:val="24"/>
          <w:szCs w:val="24"/>
        </w:rPr>
        <w:t>application form</w:t>
      </w:r>
      <w:r w:rsidRPr="00EE24D7">
        <w:rPr>
          <w:rFonts w:asciiTheme="minorHAnsi" w:hAnsiTheme="minorHAnsi" w:cstheme="minorHAnsi"/>
          <w:color w:val="000000"/>
          <w:sz w:val="24"/>
          <w:szCs w:val="24"/>
        </w:rPr>
        <w:t xml:space="preserve"> is submitted. Only complete applications can be processed.</w:t>
      </w:r>
    </w:p>
    <w:bookmarkEnd w:id="0"/>
    <w:p w14:paraId="069B98C2" w14:textId="77777777" w:rsidR="00966483" w:rsidRPr="00EE24D7" w:rsidRDefault="00966483" w:rsidP="00966483">
      <w:pPr>
        <w:jc w:val="both"/>
        <w:rPr>
          <w:rFonts w:asciiTheme="minorHAnsi" w:hAnsiTheme="minorHAnsi" w:cstheme="minorHAnsi"/>
          <w:color w:val="000000"/>
          <w:sz w:val="24"/>
          <w:szCs w:val="24"/>
        </w:rPr>
      </w:pPr>
    </w:p>
    <w:p w14:paraId="1A3FFD0E" w14:textId="77777777" w:rsidR="00966483" w:rsidRPr="00EE24D7" w:rsidRDefault="00966483" w:rsidP="00966483">
      <w:pPr>
        <w:jc w:val="both"/>
        <w:rPr>
          <w:rFonts w:asciiTheme="minorHAnsi" w:hAnsiTheme="minorHAnsi" w:cstheme="minorHAnsi"/>
          <w:color w:val="000000"/>
          <w:sz w:val="24"/>
          <w:szCs w:val="24"/>
        </w:rPr>
      </w:pPr>
      <w:r w:rsidRPr="00EE24D7">
        <w:rPr>
          <w:rFonts w:asciiTheme="minorHAnsi" w:hAnsiTheme="minorHAnsi" w:cstheme="minorHAnsi"/>
          <w:color w:val="000000" w:themeColor="text1"/>
          <w:sz w:val="24"/>
          <w:szCs w:val="24"/>
        </w:rPr>
        <w:lastRenderedPageBreak/>
        <w:t xml:space="preserve">Section </w:t>
      </w:r>
      <w:r w:rsidRPr="00EE24D7">
        <w:rPr>
          <w:rFonts w:asciiTheme="minorHAnsi" w:hAnsiTheme="minorHAnsi" w:cstheme="minorHAnsi"/>
          <w:i/>
          <w:iCs/>
          <w:color w:val="000000" w:themeColor="text1"/>
          <w:sz w:val="24"/>
          <w:szCs w:val="24"/>
        </w:rPr>
        <w:t>D: Module Details</w:t>
      </w:r>
      <w:r w:rsidRPr="00EE24D7">
        <w:rPr>
          <w:rFonts w:asciiTheme="minorHAnsi" w:hAnsiTheme="minorHAnsi" w:cstheme="minorHAnsi"/>
          <w:color w:val="000000" w:themeColor="text1"/>
          <w:sz w:val="24"/>
          <w:szCs w:val="24"/>
        </w:rPr>
        <w:t xml:space="preserve"> provides a list of modules available for European students in the department where the agreement has been established (receiving department) as well as a list of modules available for students coming in through other departments (external departments). Please choose from these modules only!</w:t>
      </w:r>
    </w:p>
    <w:p w14:paraId="6189A784" w14:textId="77777777" w:rsidR="00045F60" w:rsidRPr="007252EC" w:rsidRDefault="00045F60" w:rsidP="00EB2689">
      <w:pPr>
        <w:jc w:val="both"/>
        <w:rPr>
          <w:rFonts w:asciiTheme="minorHAnsi" w:hAnsiTheme="minorHAnsi" w:cs="Arial"/>
          <w:color w:val="000000"/>
          <w:sz w:val="24"/>
          <w:szCs w:val="24"/>
        </w:rPr>
      </w:pPr>
    </w:p>
    <w:p w14:paraId="78EC6631" w14:textId="77777777" w:rsidR="00DA50A2" w:rsidRPr="007252EC" w:rsidRDefault="00045F60" w:rsidP="00EB2689">
      <w:pPr>
        <w:jc w:val="both"/>
        <w:rPr>
          <w:rFonts w:asciiTheme="minorHAnsi" w:hAnsiTheme="minorHAnsi"/>
          <w:sz w:val="24"/>
          <w:szCs w:val="24"/>
        </w:rPr>
      </w:pPr>
      <w:r w:rsidRPr="007252EC">
        <w:rPr>
          <w:rFonts w:asciiTheme="minorHAnsi" w:hAnsiTheme="minorHAnsi" w:cs="Arial"/>
          <w:color w:val="000000"/>
          <w:sz w:val="24"/>
          <w:szCs w:val="24"/>
        </w:rPr>
        <w:t>To find out about the details for each module (teaching methods and contact hours, prerequisite academic background, method of assessment, content, etc</w:t>
      </w:r>
      <w:r w:rsidR="001456D4" w:rsidRPr="007252EC">
        <w:rPr>
          <w:rFonts w:asciiTheme="minorHAnsi" w:hAnsiTheme="minorHAnsi" w:cs="Arial"/>
          <w:color w:val="000000"/>
          <w:sz w:val="24"/>
          <w:szCs w:val="24"/>
        </w:rPr>
        <w:t>.</w:t>
      </w:r>
      <w:r w:rsidRPr="007252EC">
        <w:rPr>
          <w:rFonts w:asciiTheme="minorHAnsi" w:hAnsiTheme="minorHAnsi" w:cs="Arial"/>
          <w:color w:val="000000"/>
          <w:sz w:val="24"/>
          <w:szCs w:val="24"/>
        </w:rPr>
        <w:t>) please refer to the Faculty Handbook online under</w:t>
      </w:r>
      <w:r w:rsidR="00702852" w:rsidRPr="007252EC">
        <w:rPr>
          <w:rFonts w:asciiTheme="minorHAnsi" w:hAnsiTheme="minorHAnsi" w:cs="Arial"/>
          <w:color w:val="000000"/>
          <w:sz w:val="24"/>
          <w:szCs w:val="24"/>
        </w:rPr>
        <w:t>:</w:t>
      </w:r>
    </w:p>
    <w:p w14:paraId="20194D94" w14:textId="77777777" w:rsidR="00555AC4" w:rsidRPr="007252EC" w:rsidRDefault="00045F60" w:rsidP="00EB2689">
      <w:pPr>
        <w:jc w:val="both"/>
        <w:rPr>
          <w:rFonts w:asciiTheme="minorHAnsi" w:hAnsiTheme="minorHAnsi" w:cs="Arial"/>
          <w:color w:val="000000"/>
          <w:sz w:val="24"/>
          <w:szCs w:val="24"/>
        </w:rPr>
      </w:pPr>
      <w:hyperlink r:id="rId14" w:history="1">
        <w:r w:rsidRPr="007252EC">
          <w:rPr>
            <w:rStyle w:val="Hyperlink"/>
            <w:rFonts w:asciiTheme="minorHAnsi" w:hAnsiTheme="minorHAnsi" w:cs="Arial"/>
            <w:sz w:val="24"/>
            <w:szCs w:val="24"/>
          </w:rPr>
          <w:t>http://www.dur.ac.uk/faculty.handbook/</w:t>
        </w:r>
      </w:hyperlink>
      <w:r w:rsidRPr="007252EC">
        <w:rPr>
          <w:rFonts w:asciiTheme="minorHAnsi" w:hAnsiTheme="minorHAnsi" w:cs="Arial"/>
          <w:color w:val="000000"/>
          <w:sz w:val="24"/>
          <w:szCs w:val="24"/>
        </w:rPr>
        <w:t xml:space="preserve"> </w:t>
      </w:r>
    </w:p>
    <w:p w14:paraId="05C1F046" w14:textId="77777777" w:rsidR="00555AC4" w:rsidRDefault="00555AC4" w:rsidP="00EB2689">
      <w:pPr>
        <w:jc w:val="both"/>
        <w:rPr>
          <w:rFonts w:ascii="Calibri" w:hAnsi="Calibri" w:cs="Arial"/>
          <w:color w:val="000000"/>
          <w:sz w:val="24"/>
          <w:szCs w:val="24"/>
        </w:rPr>
      </w:pPr>
    </w:p>
    <w:p w14:paraId="7C2B682C" w14:textId="77777777" w:rsidR="004103C4" w:rsidRPr="00D5795B" w:rsidRDefault="004103C4" w:rsidP="00EB2689">
      <w:pPr>
        <w:jc w:val="both"/>
        <w:rPr>
          <w:rFonts w:ascii="Calibri" w:hAnsi="Calibri" w:cs="Arial"/>
          <w:color w:val="000000"/>
          <w:sz w:val="24"/>
          <w:szCs w:val="24"/>
        </w:rPr>
      </w:pPr>
    </w:p>
    <w:p w14:paraId="28484969" w14:textId="77777777" w:rsidR="00555AC4" w:rsidRPr="00966483" w:rsidRDefault="00212585" w:rsidP="00EB2689">
      <w:pPr>
        <w:jc w:val="both"/>
        <w:rPr>
          <w:rFonts w:ascii="Calibri" w:hAnsi="Calibri" w:cs="Arial"/>
          <w:b/>
          <w:color w:val="000000"/>
          <w:sz w:val="24"/>
          <w:szCs w:val="24"/>
        </w:rPr>
      </w:pPr>
      <w:r w:rsidRPr="00966483">
        <w:rPr>
          <w:rFonts w:ascii="Calibri" w:hAnsi="Calibri" w:cs="Arial"/>
          <w:b/>
          <w:color w:val="000000"/>
          <w:sz w:val="24"/>
          <w:szCs w:val="24"/>
        </w:rPr>
        <w:t>C</w:t>
      </w:r>
      <w:r w:rsidR="00555AC4" w:rsidRPr="00966483">
        <w:rPr>
          <w:rFonts w:ascii="Calibri" w:hAnsi="Calibri" w:cs="Arial"/>
          <w:b/>
          <w:color w:val="000000"/>
          <w:sz w:val="24"/>
          <w:szCs w:val="24"/>
        </w:rPr>
        <w:t>2</w:t>
      </w:r>
      <w:r w:rsidRPr="00966483">
        <w:rPr>
          <w:rFonts w:ascii="Calibri" w:hAnsi="Calibri" w:cs="Arial"/>
          <w:b/>
          <w:color w:val="000000"/>
          <w:sz w:val="24"/>
          <w:szCs w:val="24"/>
        </w:rPr>
        <w:t xml:space="preserve">: </w:t>
      </w:r>
      <w:r w:rsidR="00555AC4" w:rsidRPr="00966483">
        <w:rPr>
          <w:rFonts w:ascii="Calibri" w:hAnsi="Calibri" w:cs="Arial"/>
          <w:b/>
          <w:color w:val="000000"/>
          <w:sz w:val="24"/>
          <w:szCs w:val="24"/>
        </w:rPr>
        <w:t xml:space="preserve"> Departmental Requirements </w:t>
      </w:r>
      <w:r w:rsidR="006D2E02" w:rsidRPr="00966483">
        <w:rPr>
          <w:rFonts w:ascii="Calibri" w:hAnsi="Calibri" w:cs="Arial"/>
          <w:b/>
          <w:color w:val="000000"/>
          <w:sz w:val="24"/>
          <w:szCs w:val="24"/>
        </w:rPr>
        <w:t xml:space="preserve">and </w:t>
      </w:r>
      <w:r w:rsidR="00555AC4" w:rsidRPr="00966483">
        <w:rPr>
          <w:rFonts w:ascii="Calibri" w:hAnsi="Calibri" w:cs="Arial"/>
          <w:b/>
          <w:color w:val="000000"/>
          <w:sz w:val="24"/>
          <w:szCs w:val="24"/>
        </w:rPr>
        <w:t xml:space="preserve">Restrictions </w:t>
      </w:r>
    </w:p>
    <w:p w14:paraId="78350A7F" w14:textId="77777777" w:rsidR="00555AC4" w:rsidRPr="00D5795B" w:rsidRDefault="00555AC4" w:rsidP="00EB2689">
      <w:pPr>
        <w:jc w:val="both"/>
        <w:rPr>
          <w:rFonts w:ascii="Calibri" w:hAnsi="Calibri" w:cs="Arial"/>
          <w:sz w:val="24"/>
          <w:szCs w:val="24"/>
        </w:rPr>
      </w:pPr>
    </w:p>
    <w:p w14:paraId="25E0A3AC" w14:textId="6D6E0443" w:rsidR="00702852" w:rsidRDefault="00212585" w:rsidP="004A0245">
      <w:pPr>
        <w:jc w:val="both"/>
        <w:rPr>
          <w:rFonts w:ascii="Calibri" w:hAnsi="Calibri" w:cs="Arial"/>
          <w:sz w:val="24"/>
          <w:szCs w:val="24"/>
        </w:rPr>
      </w:pPr>
      <w:r w:rsidRPr="56A5B832">
        <w:rPr>
          <w:rFonts w:ascii="Calibri" w:hAnsi="Calibri" w:cs="Arial"/>
          <w:sz w:val="24"/>
          <w:szCs w:val="24"/>
        </w:rPr>
        <w:t>The Department has no specific requirements</w:t>
      </w:r>
      <w:r w:rsidR="00702852" w:rsidRPr="56A5B832">
        <w:rPr>
          <w:rFonts w:ascii="Calibri" w:hAnsi="Calibri" w:cs="Arial"/>
          <w:sz w:val="24"/>
          <w:szCs w:val="24"/>
        </w:rPr>
        <w:t xml:space="preserve"> for incoming </w:t>
      </w:r>
      <w:r w:rsidR="608E4FD0" w:rsidRPr="56A5B832">
        <w:rPr>
          <w:rStyle w:val="Strong"/>
          <w:rFonts w:ascii="Calibri" w:hAnsi="Calibri" w:cs="Arial"/>
          <w:b w:val="0"/>
          <w:bCs w:val="0"/>
          <w:sz w:val="24"/>
          <w:szCs w:val="24"/>
        </w:rPr>
        <w:t>exchange</w:t>
      </w:r>
      <w:r w:rsidR="0094521D" w:rsidRPr="56A5B832">
        <w:rPr>
          <w:rStyle w:val="Strong"/>
          <w:rFonts w:ascii="Calibri" w:hAnsi="Calibri" w:cs="Arial"/>
          <w:b w:val="0"/>
          <w:bCs w:val="0"/>
          <w:sz w:val="24"/>
          <w:szCs w:val="24"/>
        </w:rPr>
        <w:t xml:space="preserve"> </w:t>
      </w:r>
      <w:r w:rsidR="00702852" w:rsidRPr="56A5B832">
        <w:rPr>
          <w:rFonts w:ascii="Calibri" w:hAnsi="Calibri" w:cs="Arial"/>
          <w:sz w:val="24"/>
          <w:szCs w:val="24"/>
        </w:rPr>
        <w:t>students,</w:t>
      </w:r>
      <w:r w:rsidRPr="56A5B832">
        <w:rPr>
          <w:rFonts w:ascii="Calibri" w:hAnsi="Calibri" w:cs="Arial"/>
          <w:sz w:val="24"/>
          <w:szCs w:val="24"/>
        </w:rPr>
        <w:t xml:space="preserve"> but </w:t>
      </w:r>
      <w:r w:rsidR="00F5310B" w:rsidRPr="56A5B832">
        <w:rPr>
          <w:rFonts w:ascii="Calibri" w:hAnsi="Calibri" w:cs="Arial"/>
          <w:sz w:val="24"/>
          <w:szCs w:val="24"/>
        </w:rPr>
        <w:t xml:space="preserve">we </w:t>
      </w:r>
      <w:r w:rsidRPr="56A5B832">
        <w:rPr>
          <w:rFonts w:ascii="Calibri" w:hAnsi="Calibri" w:cs="Arial"/>
          <w:sz w:val="24"/>
          <w:szCs w:val="24"/>
        </w:rPr>
        <w:t xml:space="preserve">will assess </w:t>
      </w:r>
      <w:r w:rsidR="00702852" w:rsidRPr="56A5B832">
        <w:rPr>
          <w:rFonts w:ascii="Calibri" w:hAnsi="Calibri" w:cs="Arial"/>
          <w:sz w:val="24"/>
          <w:szCs w:val="24"/>
        </w:rPr>
        <w:t>every</w:t>
      </w:r>
      <w:r w:rsidRPr="56A5B832">
        <w:rPr>
          <w:rFonts w:ascii="Calibri" w:hAnsi="Calibri" w:cs="Arial"/>
          <w:sz w:val="24"/>
          <w:szCs w:val="24"/>
        </w:rPr>
        <w:t xml:space="preserve"> application individually.</w:t>
      </w:r>
      <w:r w:rsidR="00702852" w:rsidRPr="56A5B832">
        <w:rPr>
          <w:rFonts w:ascii="Calibri" w:hAnsi="Calibri" w:cs="Arial"/>
          <w:sz w:val="24"/>
          <w:szCs w:val="24"/>
        </w:rPr>
        <w:t xml:space="preserve">  </w:t>
      </w:r>
    </w:p>
    <w:p w14:paraId="35F3C8F0" w14:textId="77777777" w:rsidR="00702852" w:rsidRDefault="00702852" w:rsidP="004A0245">
      <w:pPr>
        <w:jc w:val="both"/>
        <w:rPr>
          <w:rFonts w:ascii="Calibri" w:hAnsi="Calibri" w:cs="Arial"/>
          <w:sz w:val="24"/>
          <w:szCs w:val="24"/>
        </w:rPr>
      </w:pPr>
    </w:p>
    <w:p w14:paraId="647075A7" w14:textId="77777777" w:rsidR="00C37515" w:rsidRDefault="00702852" w:rsidP="004A0245">
      <w:pPr>
        <w:jc w:val="both"/>
        <w:rPr>
          <w:rFonts w:ascii="Calibri" w:hAnsi="Calibri" w:cs="Arial"/>
          <w:sz w:val="24"/>
          <w:szCs w:val="24"/>
        </w:rPr>
      </w:pPr>
      <w:r>
        <w:rPr>
          <w:rFonts w:ascii="Calibri" w:hAnsi="Calibri" w:cs="Arial"/>
          <w:sz w:val="24"/>
          <w:szCs w:val="24"/>
        </w:rPr>
        <w:t>W</w:t>
      </w:r>
      <w:r w:rsidR="00946687" w:rsidRPr="00D5795B">
        <w:rPr>
          <w:rFonts w:ascii="Calibri" w:hAnsi="Calibri" w:cs="Arial"/>
          <w:sz w:val="24"/>
          <w:szCs w:val="24"/>
        </w:rPr>
        <w:t xml:space="preserve">hen choosing </w:t>
      </w:r>
      <w:proofErr w:type="gramStart"/>
      <w:r w:rsidR="00946687" w:rsidRPr="00D5795B">
        <w:rPr>
          <w:rFonts w:ascii="Calibri" w:hAnsi="Calibri" w:cs="Arial"/>
          <w:sz w:val="24"/>
          <w:szCs w:val="24"/>
        </w:rPr>
        <w:t>modules</w:t>
      </w:r>
      <w:proofErr w:type="gramEnd"/>
      <w:r w:rsidR="00946687" w:rsidRPr="00D5795B">
        <w:rPr>
          <w:rFonts w:ascii="Calibri" w:hAnsi="Calibri" w:cs="Arial"/>
          <w:sz w:val="24"/>
          <w:szCs w:val="24"/>
        </w:rPr>
        <w:t xml:space="preserve"> you need to be aware that some have a </w:t>
      </w:r>
      <w:r w:rsidR="0055045A">
        <w:rPr>
          <w:rFonts w:ascii="Calibri" w:hAnsi="Calibri" w:cs="Arial"/>
          <w:sz w:val="24"/>
          <w:szCs w:val="24"/>
        </w:rPr>
        <w:t>mathematical</w:t>
      </w:r>
      <w:r w:rsidR="00946687" w:rsidRPr="00D5795B">
        <w:rPr>
          <w:rFonts w:ascii="Calibri" w:hAnsi="Calibri" w:cs="Arial"/>
          <w:sz w:val="24"/>
          <w:szCs w:val="24"/>
        </w:rPr>
        <w:t xml:space="preserve"> content and some a </w:t>
      </w:r>
      <w:r w:rsidR="0055045A">
        <w:rPr>
          <w:rFonts w:ascii="Calibri" w:hAnsi="Calibri" w:cs="Arial"/>
          <w:sz w:val="24"/>
          <w:szCs w:val="24"/>
        </w:rPr>
        <w:t xml:space="preserve">chemistry </w:t>
      </w:r>
      <w:r w:rsidR="00946687" w:rsidRPr="00D5795B">
        <w:rPr>
          <w:rFonts w:ascii="Calibri" w:hAnsi="Calibri" w:cs="Arial"/>
          <w:sz w:val="24"/>
          <w:szCs w:val="24"/>
        </w:rPr>
        <w:t xml:space="preserve">content.  Also, when wishing to study </w:t>
      </w:r>
      <w:r w:rsidR="0055045A">
        <w:rPr>
          <w:rFonts w:ascii="Calibri" w:hAnsi="Calibri" w:cs="Arial"/>
          <w:sz w:val="24"/>
          <w:szCs w:val="24"/>
        </w:rPr>
        <w:t>second</w:t>
      </w:r>
      <w:r w:rsidR="0055045A" w:rsidRPr="00D5795B">
        <w:rPr>
          <w:rFonts w:ascii="Calibri" w:hAnsi="Calibri" w:cs="Arial"/>
          <w:sz w:val="24"/>
          <w:szCs w:val="24"/>
        </w:rPr>
        <w:t xml:space="preserve"> </w:t>
      </w:r>
      <w:r w:rsidR="00946687" w:rsidRPr="00D5795B">
        <w:rPr>
          <w:rFonts w:ascii="Calibri" w:hAnsi="Calibri" w:cs="Arial"/>
          <w:sz w:val="24"/>
          <w:szCs w:val="24"/>
        </w:rPr>
        <w:t xml:space="preserve">or </w:t>
      </w:r>
      <w:r w:rsidR="0055045A">
        <w:rPr>
          <w:rFonts w:ascii="Calibri" w:hAnsi="Calibri" w:cs="Arial"/>
          <w:sz w:val="24"/>
          <w:szCs w:val="24"/>
        </w:rPr>
        <w:t>third</w:t>
      </w:r>
      <w:r w:rsidR="0055045A" w:rsidRPr="00D5795B">
        <w:rPr>
          <w:rFonts w:ascii="Calibri" w:hAnsi="Calibri" w:cs="Arial"/>
          <w:sz w:val="24"/>
          <w:szCs w:val="24"/>
        </w:rPr>
        <w:t xml:space="preserve"> </w:t>
      </w:r>
      <w:r w:rsidR="00946687" w:rsidRPr="00D5795B">
        <w:rPr>
          <w:rFonts w:ascii="Calibri" w:hAnsi="Calibri" w:cs="Arial"/>
          <w:sz w:val="24"/>
          <w:szCs w:val="24"/>
        </w:rPr>
        <w:t xml:space="preserve">year modules, you will need to have knowledge of the relevant </w:t>
      </w:r>
      <w:r w:rsidR="00433022">
        <w:rPr>
          <w:rFonts w:ascii="Calibri" w:hAnsi="Calibri" w:cs="Arial"/>
          <w:sz w:val="24"/>
          <w:szCs w:val="24"/>
        </w:rPr>
        <w:t>Science</w:t>
      </w:r>
      <w:r>
        <w:rPr>
          <w:rFonts w:ascii="Calibri" w:hAnsi="Calibri" w:cs="Arial"/>
          <w:sz w:val="24"/>
          <w:szCs w:val="24"/>
        </w:rPr>
        <w:t xml:space="preserve"> at the introductory level</w:t>
      </w:r>
      <w:r w:rsidR="00946687" w:rsidRPr="00D5795B">
        <w:rPr>
          <w:rFonts w:ascii="Calibri" w:hAnsi="Calibri" w:cs="Arial"/>
          <w:sz w:val="24"/>
          <w:szCs w:val="24"/>
        </w:rPr>
        <w:t>.</w:t>
      </w:r>
      <w:r>
        <w:rPr>
          <w:rFonts w:ascii="Calibri" w:hAnsi="Calibri" w:cs="Arial"/>
          <w:sz w:val="24"/>
          <w:szCs w:val="24"/>
        </w:rPr>
        <w:t xml:space="preserve"> </w:t>
      </w:r>
    </w:p>
    <w:p w14:paraId="495E7909" w14:textId="77777777" w:rsidR="00C37515" w:rsidRDefault="00C37515" w:rsidP="004A0245">
      <w:pPr>
        <w:jc w:val="both"/>
        <w:rPr>
          <w:rFonts w:ascii="Calibri" w:hAnsi="Calibri" w:cs="Arial"/>
          <w:sz w:val="24"/>
          <w:szCs w:val="24"/>
        </w:rPr>
      </w:pPr>
    </w:p>
    <w:p w14:paraId="4856214A" w14:textId="69E752EE" w:rsidR="00EC33DD" w:rsidRPr="00D5795B" w:rsidRDefault="00702852" w:rsidP="004A0245">
      <w:pPr>
        <w:jc w:val="both"/>
        <w:rPr>
          <w:rFonts w:ascii="Calibri" w:hAnsi="Calibri" w:cs="Arial"/>
          <w:sz w:val="24"/>
          <w:szCs w:val="24"/>
        </w:rPr>
      </w:pPr>
      <w:r>
        <w:rPr>
          <w:rFonts w:ascii="Calibri" w:hAnsi="Calibri" w:cs="Arial"/>
          <w:sz w:val="24"/>
          <w:szCs w:val="24"/>
        </w:rPr>
        <w:t xml:space="preserve">If the </w:t>
      </w:r>
      <w:r w:rsidR="00966483">
        <w:rPr>
          <w:rFonts w:ascii="Calibri" w:hAnsi="Calibri" w:cs="Arial"/>
          <w:sz w:val="24"/>
          <w:szCs w:val="24"/>
        </w:rPr>
        <w:t>Exchange C</w:t>
      </w:r>
      <w:r>
        <w:rPr>
          <w:rFonts w:ascii="Calibri" w:hAnsi="Calibri" w:cs="Arial"/>
          <w:sz w:val="24"/>
          <w:szCs w:val="24"/>
        </w:rPr>
        <w:t xml:space="preserve">oordinator has concerns about the modules you choose to study at Durham, you might be contacted directly to discuss your choices. New choices can be made upon your arrival, but it is preferable to avoid this </w:t>
      </w:r>
      <w:proofErr w:type="gramStart"/>
      <w:r>
        <w:rPr>
          <w:rFonts w:ascii="Calibri" w:hAnsi="Calibri" w:cs="Arial"/>
          <w:sz w:val="24"/>
          <w:szCs w:val="24"/>
        </w:rPr>
        <w:t>if at all possible</w:t>
      </w:r>
      <w:proofErr w:type="gramEnd"/>
      <w:r>
        <w:rPr>
          <w:rFonts w:ascii="Calibri" w:hAnsi="Calibri" w:cs="Arial"/>
          <w:sz w:val="24"/>
          <w:szCs w:val="24"/>
        </w:rPr>
        <w:t>.</w:t>
      </w:r>
      <w:r w:rsidR="00C37515">
        <w:rPr>
          <w:rFonts w:ascii="Calibri" w:hAnsi="Calibri" w:cs="Arial"/>
          <w:sz w:val="24"/>
          <w:szCs w:val="24"/>
        </w:rPr>
        <w:t xml:space="preserve"> However, it does happen and we can accommodate new choices if your interests have changed or you find timetabling conflicts.</w:t>
      </w:r>
    </w:p>
    <w:p w14:paraId="11BC5C53" w14:textId="77777777" w:rsidR="004103C4" w:rsidRDefault="004103C4" w:rsidP="004A0245">
      <w:pPr>
        <w:jc w:val="both"/>
        <w:rPr>
          <w:rStyle w:val="Strong"/>
          <w:rFonts w:ascii="Calibri" w:hAnsi="Calibri" w:cs="Arial"/>
          <w:b w:val="0"/>
          <w:bCs w:val="0"/>
          <w:sz w:val="24"/>
          <w:szCs w:val="24"/>
        </w:rPr>
      </w:pPr>
    </w:p>
    <w:p w14:paraId="022E934E" w14:textId="77777777" w:rsidR="00546BE1" w:rsidRPr="00D5795B" w:rsidRDefault="00AB2FC5" w:rsidP="00966483">
      <w:pPr>
        <w:rPr>
          <w:rStyle w:val="Strong"/>
          <w:rFonts w:ascii="Calibri" w:hAnsi="Calibri" w:cs="Arial"/>
          <w:sz w:val="24"/>
          <w:szCs w:val="24"/>
        </w:rPr>
      </w:pPr>
      <w:r w:rsidRPr="00D5795B">
        <w:rPr>
          <w:rStyle w:val="Strong"/>
          <w:rFonts w:ascii="Calibri" w:hAnsi="Calibri" w:cs="Arial"/>
          <w:sz w:val="24"/>
          <w:szCs w:val="24"/>
        </w:rPr>
        <w:t xml:space="preserve">D: </w:t>
      </w:r>
      <w:r w:rsidR="00546BE1" w:rsidRPr="00D5795B">
        <w:rPr>
          <w:rStyle w:val="Strong"/>
          <w:rFonts w:ascii="Calibri" w:hAnsi="Calibri" w:cs="Arial"/>
          <w:sz w:val="24"/>
          <w:szCs w:val="24"/>
        </w:rPr>
        <w:t>MODULE DETAILS</w:t>
      </w:r>
      <w:r w:rsidR="00BE537B" w:rsidRPr="00D5795B">
        <w:rPr>
          <w:rStyle w:val="Strong"/>
          <w:rFonts w:ascii="Calibri" w:hAnsi="Calibri" w:cs="Arial"/>
          <w:sz w:val="24"/>
          <w:szCs w:val="24"/>
        </w:rPr>
        <w:t xml:space="preserve"> </w:t>
      </w:r>
    </w:p>
    <w:p w14:paraId="4FD5BED3" w14:textId="77777777" w:rsidR="00546BE1" w:rsidRPr="00D5795B" w:rsidRDefault="00546BE1" w:rsidP="00EB2689">
      <w:pPr>
        <w:jc w:val="both"/>
        <w:rPr>
          <w:rStyle w:val="Strong"/>
          <w:rFonts w:ascii="Calibri" w:hAnsi="Calibri" w:cs="Arial"/>
          <w:sz w:val="24"/>
          <w:szCs w:val="24"/>
        </w:rPr>
      </w:pPr>
    </w:p>
    <w:p w14:paraId="560673EE" w14:textId="1F46F6CC" w:rsidR="008D3454" w:rsidRDefault="00575750" w:rsidP="00EB2689">
      <w:pPr>
        <w:jc w:val="both"/>
        <w:rPr>
          <w:rStyle w:val="Strong"/>
          <w:rFonts w:ascii="Calibri" w:hAnsi="Calibri" w:cs="Arial"/>
          <w:b w:val="0"/>
          <w:bCs w:val="0"/>
          <w:sz w:val="24"/>
          <w:szCs w:val="24"/>
        </w:rPr>
      </w:pPr>
      <w:r w:rsidRPr="56A5B832">
        <w:rPr>
          <w:rStyle w:val="Strong"/>
          <w:rFonts w:ascii="Calibri" w:hAnsi="Calibri" w:cs="Arial"/>
          <w:b w:val="0"/>
          <w:bCs w:val="0"/>
          <w:sz w:val="24"/>
          <w:szCs w:val="24"/>
        </w:rPr>
        <w:t xml:space="preserve">This section contains a list of modules </w:t>
      </w:r>
      <w:r w:rsidR="21A36FB7" w:rsidRPr="56A5B832">
        <w:rPr>
          <w:rStyle w:val="Strong"/>
          <w:rFonts w:ascii="Calibri" w:hAnsi="Calibri" w:cs="Arial"/>
          <w:b w:val="0"/>
          <w:bCs w:val="0"/>
          <w:sz w:val="24"/>
          <w:szCs w:val="24"/>
        </w:rPr>
        <w:t>incoming exchange</w:t>
      </w:r>
      <w:r w:rsidR="0094521D" w:rsidRPr="56A5B832">
        <w:rPr>
          <w:rStyle w:val="Strong"/>
          <w:rFonts w:ascii="Calibri" w:hAnsi="Calibri" w:cs="Arial"/>
          <w:b w:val="0"/>
          <w:bCs w:val="0"/>
          <w:sz w:val="24"/>
          <w:szCs w:val="24"/>
        </w:rPr>
        <w:t xml:space="preserve"> </w:t>
      </w:r>
      <w:r w:rsidRPr="56A5B832">
        <w:rPr>
          <w:rStyle w:val="Strong"/>
          <w:rFonts w:ascii="Calibri" w:hAnsi="Calibri" w:cs="Arial"/>
          <w:b w:val="0"/>
          <w:bCs w:val="0"/>
          <w:sz w:val="24"/>
          <w:szCs w:val="24"/>
        </w:rPr>
        <w:t>students can choose from</w:t>
      </w:r>
      <w:r w:rsidR="008D3454" w:rsidRPr="56A5B832">
        <w:rPr>
          <w:rStyle w:val="Strong"/>
          <w:rFonts w:ascii="Calibri" w:hAnsi="Calibri" w:cs="Arial"/>
          <w:b w:val="0"/>
          <w:bCs w:val="0"/>
          <w:sz w:val="24"/>
          <w:szCs w:val="24"/>
        </w:rPr>
        <w:t>.</w:t>
      </w:r>
      <w:r w:rsidR="00BE0D04" w:rsidRPr="56A5B832">
        <w:rPr>
          <w:rStyle w:val="Strong"/>
          <w:rFonts w:ascii="Calibri" w:hAnsi="Calibri" w:cs="Arial"/>
          <w:b w:val="0"/>
          <w:bCs w:val="0"/>
          <w:sz w:val="24"/>
          <w:szCs w:val="24"/>
        </w:rPr>
        <w:t xml:space="preserve"> </w:t>
      </w:r>
      <w:r w:rsidR="008D3454" w:rsidRPr="56A5B832">
        <w:rPr>
          <w:rStyle w:val="Strong"/>
          <w:rFonts w:ascii="Calibri" w:hAnsi="Calibri" w:cs="Arial"/>
          <w:b w:val="0"/>
          <w:bCs w:val="0"/>
          <w:sz w:val="24"/>
          <w:szCs w:val="24"/>
        </w:rPr>
        <w:t>Please</w:t>
      </w:r>
      <w:r w:rsidR="00BE0D04" w:rsidRPr="56A5B832">
        <w:rPr>
          <w:rStyle w:val="Strong"/>
          <w:rFonts w:ascii="Calibri" w:hAnsi="Calibri" w:cs="Arial"/>
          <w:b w:val="0"/>
          <w:bCs w:val="0"/>
          <w:sz w:val="24"/>
          <w:szCs w:val="24"/>
        </w:rPr>
        <w:t xml:space="preserve"> only</w:t>
      </w:r>
      <w:r w:rsidR="008D3454" w:rsidRPr="56A5B832">
        <w:rPr>
          <w:rStyle w:val="Strong"/>
          <w:rFonts w:ascii="Calibri" w:hAnsi="Calibri" w:cs="Arial"/>
          <w:b w:val="0"/>
          <w:bCs w:val="0"/>
          <w:sz w:val="24"/>
          <w:szCs w:val="24"/>
        </w:rPr>
        <w:t xml:space="preserve"> select from the modules listed in sections D</w:t>
      </w:r>
      <w:r w:rsidR="00CB6511" w:rsidRPr="56A5B832">
        <w:rPr>
          <w:rStyle w:val="Strong"/>
          <w:rFonts w:ascii="Calibri" w:hAnsi="Calibri" w:cs="Arial"/>
          <w:b w:val="0"/>
          <w:bCs w:val="0"/>
          <w:sz w:val="24"/>
          <w:szCs w:val="24"/>
        </w:rPr>
        <w:t>1</w:t>
      </w:r>
      <w:r w:rsidR="00443444" w:rsidRPr="56A5B832">
        <w:rPr>
          <w:rStyle w:val="Strong"/>
          <w:rFonts w:ascii="Calibri" w:hAnsi="Calibri" w:cs="Arial"/>
          <w:b w:val="0"/>
          <w:bCs w:val="0"/>
          <w:sz w:val="24"/>
          <w:szCs w:val="24"/>
        </w:rPr>
        <w:t xml:space="preserve"> or D2 in this</w:t>
      </w:r>
      <w:r w:rsidR="008D3454" w:rsidRPr="56A5B832">
        <w:rPr>
          <w:rStyle w:val="Strong"/>
          <w:rFonts w:ascii="Calibri" w:hAnsi="Calibri" w:cs="Arial"/>
          <w:b w:val="0"/>
          <w:bCs w:val="0"/>
          <w:sz w:val="24"/>
          <w:szCs w:val="24"/>
        </w:rPr>
        <w:t xml:space="preserve"> </w:t>
      </w:r>
      <w:r w:rsidR="00F5E250" w:rsidRPr="56A5B832">
        <w:rPr>
          <w:rStyle w:val="Strong"/>
          <w:rFonts w:ascii="Calibri" w:hAnsi="Calibri" w:cs="Arial"/>
          <w:b w:val="0"/>
          <w:bCs w:val="0"/>
          <w:sz w:val="24"/>
          <w:szCs w:val="24"/>
        </w:rPr>
        <w:t>Module</w:t>
      </w:r>
      <w:r w:rsidR="008D3454" w:rsidRPr="56A5B832">
        <w:rPr>
          <w:rStyle w:val="Strong"/>
          <w:rFonts w:ascii="Calibri" w:hAnsi="Calibri" w:cs="Arial"/>
          <w:b w:val="0"/>
          <w:bCs w:val="0"/>
          <w:sz w:val="24"/>
          <w:szCs w:val="24"/>
        </w:rPr>
        <w:t xml:space="preserve"> Handbook</w:t>
      </w:r>
      <w:r w:rsidR="00443444" w:rsidRPr="56A5B832">
        <w:rPr>
          <w:rStyle w:val="Strong"/>
          <w:rFonts w:ascii="Calibri" w:hAnsi="Calibri" w:cs="Arial"/>
          <w:b w:val="0"/>
          <w:bCs w:val="0"/>
          <w:sz w:val="24"/>
          <w:szCs w:val="24"/>
        </w:rPr>
        <w:t>!</w:t>
      </w:r>
    </w:p>
    <w:p w14:paraId="509A42AF" w14:textId="77777777" w:rsidR="00443444" w:rsidRPr="00D5795B" w:rsidRDefault="00443444" w:rsidP="00EB2689">
      <w:pPr>
        <w:jc w:val="both"/>
        <w:rPr>
          <w:rStyle w:val="Strong"/>
          <w:rFonts w:ascii="Calibri" w:hAnsi="Calibri" w:cs="Arial"/>
          <w:b w:val="0"/>
          <w:sz w:val="24"/>
          <w:szCs w:val="24"/>
        </w:rPr>
      </w:pPr>
    </w:p>
    <w:p w14:paraId="48FD0984" w14:textId="77777777" w:rsidR="009E52F3" w:rsidRDefault="00613302" w:rsidP="00EB2689">
      <w:pPr>
        <w:jc w:val="both"/>
        <w:rPr>
          <w:rFonts w:ascii="Calibri" w:hAnsi="Calibri" w:cs="Arial"/>
          <w:color w:val="000000"/>
          <w:sz w:val="24"/>
          <w:szCs w:val="24"/>
        </w:rPr>
      </w:pPr>
      <w:r w:rsidRPr="00D5795B">
        <w:rPr>
          <w:rFonts w:ascii="Calibri" w:hAnsi="Calibri" w:cs="Arial"/>
          <w:color w:val="000000"/>
          <w:sz w:val="24"/>
          <w:szCs w:val="24"/>
        </w:rPr>
        <w:t xml:space="preserve">To find </w:t>
      </w:r>
      <w:r w:rsidR="00AB07C8" w:rsidRPr="00D5795B">
        <w:rPr>
          <w:rFonts w:ascii="Calibri" w:hAnsi="Calibri" w:cs="Arial"/>
          <w:color w:val="000000"/>
          <w:sz w:val="24"/>
          <w:szCs w:val="24"/>
        </w:rPr>
        <w:t>further</w:t>
      </w:r>
      <w:r w:rsidRPr="00D5795B">
        <w:rPr>
          <w:rFonts w:ascii="Calibri" w:hAnsi="Calibri" w:cs="Arial"/>
          <w:color w:val="000000"/>
          <w:sz w:val="24"/>
          <w:szCs w:val="24"/>
        </w:rPr>
        <w:t xml:space="preserve"> details for each module (teaching methods and contact hours, prerequisite academic background, method of assessm</w:t>
      </w:r>
      <w:r w:rsidR="0080248A" w:rsidRPr="00D5795B">
        <w:rPr>
          <w:rFonts w:ascii="Calibri" w:hAnsi="Calibri" w:cs="Arial"/>
          <w:color w:val="000000"/>
          <w:sz w:val="24"/>
          <w:szCs w:val="24"/>
        </w:rPr>
        <w:t>ent, content, etc</w:t>
      </w:r>
      <w:r w:rsidR="001456D4">
        <w:rPr>
          <w:rFonts w:ascii="Calibri" w:hAnsi="Calibri" w:cs="Arial"/>
          <w:color w:val="000000"/>
          <w:sz w:val="24"/>
          <w:szCs w:val="24"/>
        </w:rPr>
        <w:t>.</w:t>
      </w:r>
      <w:r w:rsidR="0080248A" w:rsidRPr="00D5795B">
        <w:rPr>
          <w:rFonts w:ascii="Calibri" w:hAnsi="Calibri" w:cs="Arial"/>
          <w:color w:val="000000"/>
          <w:sz w:val="24"/>
          <w:szCs w:val="24"/>
        </w:rPr>
        <w:t>) please refer to the Faculty Handbook online under</w:t>
      </w:r>
      <w:r w:rsidR="009E52F3">
        <w:rPr>
          <w:rFonts w:ascii="Calibri" w:hAnsi="Calibri" w:cs="Arial"/>
          <w:color w:val="000000"/>
          <w:sz w:val="24"/>
          <w:szCs w:val="24"/>
        </w:rPr>
        <w:t>:</w:t>
      </w:r>
      <w:r w:rsidR="008C7355">
        <w:rPr>
          <w:rFonts w:ascii="Calibri" w:hAnsi="Calibri" w:cs="Arial"/>
          <w:color w:val="000000"/>
          <w:sz w:val="24"/>
          <w:szCs w:val="24"/>
        </w:rPr>
        <w:t xml:space="preserve">  </w:t>
      </w:r>
      <w:hyperlink r:id="rId15" w:history="1">
        <w:r w:rsidRPr="00D5795B">
          <w:rPr>
            <w:rStyle w:val="Hyperlink"/>
            <w:rFonts w:ascii="Calibri" w:hAnsi="Calibri" w:cs="Arial"/>
            <w:sz w:val="24"/>
            <w:szCs w:val="24"/>
          </w:rPr>
          <w:t>http://www.dur.ac.uk/faculty.handbook/</w:t>
        </w:r>
      </w:hyperlink>
      <w:r w:rsidR="00CB6511" w:rsidRPr="00D5795B">
        <w:rPr>
          <w:rFonts w:ascii="Calibri" w:hAnsi="Calibri" w:cs="Arial"/>
          <w:color w:val="000000"/>
          <w:sz w:val="24"/>
          <w:szCs w:val="24"/>
        </w:rPr>
        <w:t>.</w:t>
      </w:r>
    </w:p>
    <w:p w14:paraId="2533D4CA" w14:textId="77777777" w:rsidR="00A3545D" w:rsidRDefault="00A3545D" w:rsidP="00EB2689">
      <w:pPr>
        <w:jc w:val="both"/>
        <w:rPr>
          <w:rStyle w:val="Strong"/>
          <w:rFonts w:ascii="Calibri" w:hAnsi="Calibri" w:cs="Arial"/>
          <w:sz w:val="24"/>
          <w:szCs w:val="24"/>
          <w:u w:val="single"/>
        </w:rPr>
      </w:pPr>
    </w:p>
    <w:p w14:paraId="50770420" w14:textId="1EC7D4C5" w:rsidR="00575750" w:rsidRPr="00DB232D" w:rsidRDefault="00CB6511" w:rsidP="00EB2689">
      <w:pPr>
        <w:jc w:val="both"/>
        <w:rPr>
          <w:rStyle w:val="Strong"/>
          <w:rFonts w:ascii="Calibri" w:hAnsi="Calibri" w:cs="Arial"/>
          <w:sz w:val="24"/>
          <w:szCs w:val="24"/>
        </w:rPr>
      </w:pPr>
      <w:r w:rsidRPr="00DB232D">
        <w:rPr>
          <w:rStyle w:val="Strong"/>
          <w:rFonts w:ascii="Calibri" w:hAnsi="Calibri" w:cs="Arial"/>
          <w:sz w:val="24"/>
          <w:szCs w:val="24"/>
        </w:rPr>
        <w:t>D</w:t>
      </w:r>
      <w:r w:rsidR="00575750" w:rsidRPr="00DB232D">
        <w:rPr>
          <w:rStyle w:val="Strong"/>
          <w:rFonts w:ascii="Calibri" w:hAnsi="Calibri" w:cs="Arial"/>
          <w:sz w:val="24"/>
          <w:szCs w:val="24"/>
        </w:rPr>
        <w:t>1</w:t>
      </w:r>
      <w:r w:rsidRPr="00DB232D">
        <w:rPr>
          <w:rStyle w:val="Strong"/>
          <w:rFonts w:ascii="Calibri" w:hAnsi="Calibri" w:cs="Arial"/>
          <w:sz w:val="24"/>
          <w:szCs w:val="24"/>
        </w:rPr>
        <w:t>:</w:t>
      </w:r>
      <w:r w:rsidR="00575750" w:rsidRPr="00DB232D">
        <w:rPr>
          <w:rStyle w:val="Strong"/>
          <w:rFonts w:ascii="Calibri" w:hAnsi="Calibri" w:cs="Arial"/>
          <w:sz w:val="24"/>
          <w:szCs w:val="24"/>
        </w:rPr>
        <w:t xml:space="preserve"> Modules </w:t>
      </w:r>
      <w:r w:rsidR="00AB07C8" w:rsidRPr="00DB232D">
        <w:rPr>
          <w:rStyle w:val="Strong"/>
          <w:rFonts w:ascii="Calibri" w:hAnsi="Calibri" w:cs="Arial"/>
          <w:sz w:val="24"/>
          <w:szCs w:val="24"/>
        </w:rPr>
        <w:t>available to</w:t>
      </w:r>
      <w:r w:rsidR="00575750" w:rsidRPr="00DB232D">
        <w:rPr>
          <w:rStyle w:val="Strong"/>
          <w:rFonts w:ascii="Calibri" w:hAnsi="Calibri" w:cs="Arial"/>
          <w:sz w:val="24"/>
          <w:szCs w:val="24"/>
        </w:rPr>
        <w:t xml:space="preserve"> </w:t>
      </w:r>
      <w:r w:rsidR="20A23BD1" w:rsidRPr="00DB232D">
        <w:rPr>
          <w:rStyle w:val="Strong"/>
          <w:rFonts w:ascii="Calibri" w:hAnsi="Calibri" w:cs="Arial"/>
          <w:sz w:val="24"/>
          <w:szCs w:val="24"/>
        </w:rPr>
        <w:t>European</w:t>
      </w:r>
      <w:r w:rsidR="0094521D" w:rsidRPr="00DB232D">
        <w:rPr>
          <w:rStyle w:val="Strong"/>
          <w:rFonts w:ascii="Calibri" w:hAnsi="Calibri" w:cs="Arial"/>
          <w:sz w:val="24"/>
          <w:szCs w:val="24"/>
        </w:rPr>
        <w:t xml:space="preserve"> </w:t>
      </w:r>
      <w:r w:rsidR="00575750" w:rsidRPr="00DB232D">
        <w:rPr>
          <w:rStyle w:val="Strong"/>
          <w:rFonts w:ascii="Calibri" w:hAnsi="Calibri" w:cs="Arial"/>
          <w:sz w:val="24"/>
          <w:szCs w:val="24"/>
        </w:rPr>
        <w:t xml:space="preserve">students coming on a </w:t>
      </w:r>
      <w:r w:rsidR="00DB232D">
        <w:rPr>
          <w:rStyle w:val="Strong"/>
          <w:rFonts w:ascii="Calibri" w:hAnsi="Calibri" w:cs="Arial"/>
          <w:sz w:val="24"/>
          <w:szCs w:val="24"/>
        </w:rPr>
        <w:t>departmental</w:t>
      </w:r>
      <w:r w:rsidR="00443444" w:rsidRPr="00DB232D">
        <w:rPr>
          <w:rStyle w:val="Strong"/>
          <w:rFonts w:ascii="Calibri" w:hAnsi="Calibri" w:cs="Arial"/>
          <w:sz w:val="24"/>
          <w:szCs w:val="24"/>
        </w:rPr>
        <w:t xml:space="preserve"> </w:t>
      </w:r>
      <w:r w:rsidR="00575750" w:rsidRPr="00DB232D">
        <w:rPr>
          <w:rStyle w:val="Strong"/>
          <w:rFonts w:ascii="Calibri" w:hAnsi="Calibri" w:cs="Arial"/>
          <w:sz w:val="24"/>
          <w:szCs w:val="24"/>
        </w:rPr>
        <w:t>link</w:t>
      </w:r>
    </w:p>
    <w:p w14:paraId="00E6290E" w14:textId="77777777" w:rsidR="009E52F3" w:rsidRDefault="009E52F3" w:rsidP="00454E96">
      <w:pPr>
        <w:pStyle w:val="Heading5"/>
        <w:rPr>
          <w:rFonts w:ascii="Calibri" w:hAnsi="Calibri" w:cs="Arial"/>
          <w:szCs w:val="24"/>
          <w:u w:val="single"/>
        </w:rPr>
      </w:pPr>
    </w:p>
    <w:p w14:paraId="18C1A101" w14:textId="77777777" w:rsidR="00454E96" w:rsidRPr="00D5795B" w:rsidRDefault="00553FF6" w:rsidP="00454E96">
      <w:pPr>
        <w:pStyle w:val="Heading5"/>
        <w:rPr>
          <w:rFonts w:ascii="Calibri" w:hAnsi="Calibri" w:cs="Arial"/>
          <w:szCs w:val="24"/>
          <w:u w:val="single"/>
        </w:rPr>
      </w:pPr>
      <w:r w:rsidRPr="00D5795B">
        <w:rPr>
          <w:rFonts w:ascii="Calibri" w:hAnsi="Calibri" w:cs="Arial"/>
          <w:szCs w:val="24"/>
          <w:u w:val="single"/>
        </w:rPr>
        <w:t>YEAR</w:t>
      </w:r>
      <w:r w:rsidR="00454E96" w:rsidRPr="00D5795B">
        <w:rPr>
          <w:rFonts w:ascii="Calibri" w:hAnsi="Calibri" w:cs="Arial"/>
          <w:szCs w:val="24"/>
          <w:u w:val="single"/>
        </w:rPr>
        <w:t xml:space="preserve"> 2</w:t>
      </w:r>
    </w:p>
    <w:p w14:paraId="574A6F91" w14:textId="77777777" w:rsidR="00454E96" w:rsidRPr="00D5795B" w:rsidRDefault="00454E96" w:rsidP="00454E96">
      <w:pPr>
        <w:pStyle w:val="Header"/>
        <w:tabs>
          <w:tab w:val="clear" w:pos="4153"/>
          <w:tab w:val="clear" w:pos="8306"/>
        </w:tabs>
        <w:rPr>
          <w:rFonts w:ascii="Calibri" w:hAnsi="Calibri"/>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5670"/>
        <w:gridCol w:w="1559"/>
      </w:tblGrid>
      <w:tr w:rsidR="007252EC" w:rsidRPr="00D5795B" w14:paraId="49CA372C" w14:textId="77777777" w:rsidTr="5688F85C">
        <w:tc>
          <w:tcPr>
            <w:tcW w:w="1526" w:type="dxa"/>
            <w:tcBorders>
              <w:top w:val="single" w:sz="12" w:space="0" w:color="auto"/>
              <w:left w:val="single" w:sz="12" w:space="0" w:color="auto"/>
              <w:bottom w:val="single" w:sz="12" w:space="0" w:color="auto"/>
              <w:right w:val="single" w:sz="12" w:space="0" w:color="auto"/>
            </w:tcBorders>
            <w:vAlign w:val="center"/>
          </w:tcPr>
          <w:p w14:paraId="5DA6E89A" w14:textId="77777777" w:rsidR="007252EC" w:rsidRPr="00D5795B" w:rsidRDefault="007252EC" w:rsidP="0083386B">
            <w:pPr>
              <w:spacing w:after="60"/>
              <w:rPr>
                <w:rFonts w:ascii="Calibri" w:hAnsi="Calibri"/>
                <w:b/>
                <w:bCs/>
                <w:caps/>
                <w:sz w:val="24"/>
                <w:szCs w:val="24"/>
              </w:rPr>
            </w:pPr>
            <w:r w:rsidRPr="00D5795B">
              <w:rPr>
                <w:rFonts w:ascii="Calibri" w:hAnsi="Calibri"/>
                <w:b/>
                <w:bCs/>
                <w:caps/>
                <w:sz w:val="24"/>
                <w:szCs w:val="24"/>
              </w:rPr>
              <w:t>Module Code</w:t>
            </w:r>
          </w:p>
        </w:tc>
        <w:tc>
          <w:tcPr>
            <w:tcW w:w="5670" w:type="dxa"/>
            <w:tcBorders>
              <w:top w:val="single" w:sz="12" w:space="0" w:color="auto"/>
              <w:left w:val="single" w:sz="12" w:space="0" w:color="auto"/>
              <w:bottom w:val="single" w:sz="12" w:space="0" w:color="auto"/>
              <w:right w:val="single" w:sz="12" w:space="0" w:color="auto"/>
            </w:tcBorders>
            <w:vAlign w:val="center"/>
          </w:tcPr>
          <w:p w14:paraId="673632B6" w14:textId="77777777" w:rsidR="007252EC" w:rsidRPr="00D5795B" w:rsidRDefault="007252EC" w:rsidP="0083386B">
            <w:pPr>
              <w:rPr>
                <w:rFonts w:ascii="Calibri" w:hAnsi="Calibri"/>
                <w:b/>
                <w:bCs/>
                <w:caps/>
                <w:sz w:val="24"/>
                <w:szCs w:val="24"/>
              </w:rPr>
            </w:pPr>
            <w:r w:rsidRPr="00D5795B">
              <w:rPr>
                <w:rFonts w:ascii="Calibri" w:hAnsi="Calibri"/>
                <w:b/>
                <w:bCs/>
                <w:caps/>
                <w:sz w:val="24"/>
                <w:szCs w:val="24"/>
              </w:rPr>
              <w:t>Module Title</w:t>
            </w:r>
          </w:p>
        </w:tc>
        <w:tc>
          <w:tcPr>
            <w:tcW w:w="1559" w:type="dxa"/>
            <w:tcBorders>
              <w:top w:val="single" w:sz="12" w:space="0" w:color="auto"/>
              <w:left w:val="single" w:sz="12" w:space="0" w:color="auto"/>
              <w:bottom w:val="single" w:sz="12" w:space="0" w:color="auto"/>
              <w:right w:val="single" w:sz="12" w:space="0" w:color="auto"/>
            </w:tcBorders>
            <w:vAlign w:val="center"/>
          </w:tcPr>
          <w:p w14:paraId="254456FF" w14:textId="77777777" w:rsidR="007252EC" w:rsidRPr="00D5795B" w:rsidRDefault="007252EC" w:rsidP="0083386B">
            <w:pPr>
              <w:spacing w:after="60"/>
              <w:jc w:val="center"/>
              <w:rPr>
                <w:rFonts w:ascii="Calibri" w:hAnsi="Calibri"/>
                <w:b/>
                <w:bCs/>
                <w:caps/>
                <w:sz w:val="24"/>
                <w:szCs w:val="24"/>
              </w:rPr>
            </w:pPr>
            <w:r>
              <w:rPr>
                <w:rFonts w:ascii="Calibri" w:hAnsi="Calibri"/>
                <w:b/>
                <w:bCs/>
                <w:caps/>
                <w:sz w:val="24"/>
                <w:szCs w:val="24"/>
              </w:rPr>
              <w:t>DURHAM CREDITS</w:t>
            </w:r>
          </w:p>
        </w:tc>
      </w:tr>
      <w:tr w:rsidR="007252EC" w:rsidRPr="006B5EF6" w14:paraId="0ED869D8" w14:textId="15571954" w:rsidTr="5688F85C">
        <w:trPr>
          <w:trHeight w:val="363"/>
        </w:trPr>
        <w:tc>
          <w:tcPr>
            <w:tcW w:w="1526" w:type="dxa"/>
            <w:tcBorders>
              <w:top w:val="single" w:sz="4" w:space="0" w:color="auto"/>
              <w:left w:val="single" w:sz="12" w:space="0" w:color="auto"/>
              <w:bottom w:val="single" w:sz="4" w:space="0" w:color="auto"/>
            </w:tcBorders>
            <w:vAlign w:val="center"/>
          </w:tcPr>
          <w:p w14:paraId="7885BFD3" w14:textId="11351463" w:rsidR="007252EC" w:rsidRPr="006B5EF6" w:rsidRDefault="007252EC" w:rsidP="0083386B">
            <w:pPr>
              <w:rPr>
                <w:rFonts w:cs="Arial"/>
                <w:caps/>
              </w:rPr>
            </w:pPr>
            <w:r w:rsidRPr="006B5EF6">
              <w:rPr>
                <w:rFonts w:cs="Arial"/>
                <w:caps/>
              </w:rPr>
              <w:t>GEOL2031</w:t>
            </w:r>
          </w:p>
        </w:tc>
        <w:tc>
          <w:tcPr>
            <w:tcW w:w="5670" w:type="dxa"/>
            <w:tcBorders>
              <w:top w:val="single" w:sz="4" w:space="0" w:color="auto"/>
              <w:bottom w:val="single" w:sz="4" w:space="0" w:color="auto"/>
            </w:tcBorders>
            <w:vAlign w:val="center"/>
          </w:tcPr>
          <w:p w14:paraId="3E1D0288" w14:textId="2891DD7A" w:rsidR="007252EC" w:rsidRPr="006B5EF6" w:rsidRDefault="007252EC" w:rsidP="009F5902">
            <w:pPr>
              <w:rPr>
                <w:rFonts w:cs="Arial"/>
                <w:caps/>
              </w:rPr>
            </w:pPr>
            <w:r w:rsidRPr="006B5EF6">
              <w:rPr>
                <w:rFonts w:cs="Arial"/>
                <w:caps/>
              </w:rPr>
              <w:t>Sedimentary Environments</w:t>
            </w:r>
          </w:p>
        </w:tc>
        <w:tc>
          <w:tcPr>
            <w:tcW w:w="1559" w:type="dxa"/>
            <w:tcBorders>
              <w:top w:val="single" w:sz="4" w:space="0" w:color="auto"/>
              <w:bottom w:val="single" w:sz="4" w:space="0" w:color="auto"/>
              <w:right w:val="single" w:sz="12" w:space="0" w:color="auto"/>
            </w:tcBorders>
            <w:vAlign w:val="center"/>
          </w:tcPr>
          <w:p w14:paraId="79F6DF10" w14:textId="7CF670EC" w:rsidR="007252EC" w:rsidRPr="006B5EF6" w:rsidRDefault="007252EC" w:rsidP="0083386B">
            <w:pPr>
              <w:jc w:val="center"/>
              <w:rPr>
                <w:rFonts w:cs="Arial"/>
                <w:caps/>
              </w:rPr>
            </w:pPr>
            <w:r w:rsidRPr="006B5EF6">
              <w:rPr>
                <w:rFonts w:cs="Arial"/>
                <w:caps/>
              </w:rPr>
              <w:t>20</w:t>
            </w:r>
          </w:p>
        </w:tc>
      </w:tr>
      <w:tr w:rsidR="007252EC" w:rsidRPr="006B5EF6" w14:paraId="23448881" w14:textId="77777777" w:rsidTr="5688F85C">
        <w:trPr>
          <w:trHeight w:val="363"/>
        </w:trPr>
        <w:tc>
          <w:tcPr>
            <w:tcW w:w="1526" w:type="dxa"/>
            <w:tcBorders>
              <w:top w:val="single" w:sz="4" w:space="0" w:color="auto"/>
              <w:left w:val="single" w:sz="12" w:space="0" w:color="auto"/>
              <w:bottom w:val="single" w:sz="4" w:space="0" w:color="auto"/>
            </w:tcBorders>
            <w:vAlign w:val="center"/>
          </w:tcPr>
          <w:p w14:paraId="1F612EDB" w14:textId="672582CD" w:rsidR="007252EC" w:rsidRPr="006B5EF6" w:rsidRDefault="007252EC" w:rsidP="0083386B">
            <w:pPr>
              <w:rPr>
                <w:rFonts w:cs="Arial"/>
                <w:caps/>
              </w:rPr>
            </w:pPr>
            <w:r w:rsidRPr="006B5EF6">
              <w:rPr>
                <w:rFonts w:cs="Arial"/>
                <w:caps/>
              </w:rPr>
              <w:t>GEOL</w:t>
            </w:r>
            <w:r w:rsidR="009B7720">
              <w:rPr>
                <w:rFonts w:cs="Arial"/>
                <w:caps/>
              </w:rPr>
              <w:t>2361</w:t>
            </w:r>
          </w:p>
        </w:tc>
        <w:tc>
          <w:tcPr>
            <w:tcW w:w="5670" w:type="dxa"/>
            <w:tcBorders>
              <w:top w:val="single" w:sz="4" w:space="0" w:color="auto"/>
              <w:bottom w:val="single" w:sz="4" w:space="0" w:color="auto"/>
            </w:tcBorders>
            <w:vAlign w:val="center"/>
          </w:tcPr>
          <w:p w14:paraId="6E4F418D" w14:textId="4EA6913E" w:rsidR="007252EC" w:rsidRPr="006B5EF6" w:rsidRDefault="007252EC" w:rsidP="0083386B">
            <w:pPr>
              <w:rPr>
                <w:rFonts w:cs="Arial"/>
                <w:caps/>
              </w:rPr>
            </w:pPr>
            <w:r w:rsidRPr="11155B3F">
              <w:rPr>
                <w:rFonts w:cs="Arial"/>
                <w:caps/>
              </w:rPr>
              <w:t xml:space="preserve">Geophysical Methods </w:t>
            </w:r>
          </w:p>
        </w:tc>
        <w:tc>
          <w:tcPr>
            <w:tcW w:w="1559" w:type="dxa"/>
            <w:tcBorders>
              <w:top w:val="single" w:sz="4" w:space="0" w:color="auto"/>
              <w:bottom w:val="single" w:sz="4" w:space="0" w:color="auto"/>
              <w:right w:val="single" w:sz="12" w:space="0" w:color="auto"/>
            </w:tcBorders>
            <w:vAlign w:val="center"/>
          </w:tcPr>
          <w:p w14:paraId="7192AEB0" w14:textId="77777777" w:rsidR="007252EC" w:rsidRPr="006B5EF6" w:rsidRDefault="007252EC" w:rsidP="0083386B">
            <w:pPr>
              <w:jc w:val="center"/>
              <w:rPr>
                <w:rFonts w:cs="Arial"/>
                <w:caps/>
              </w:rPr>
            </w:pPr>
            <w:r w:rsidRPr="006B5EF6">
              <w:rPr>
                <w:rFonts w:cs="Arial"/>
                <w:caps/>
              </w:rPr>
              <w:t>20</w:t>
            </w:r>
          </w:p>
        </w:tc>
      </w:tr>
      <w:tr w:rsidR="007252EC" w:rsidRPr="006B5EF6" w14:paraId="072E9136" w14:textId="77777777" w:rsidTr="5688F85C">
        <w:trPr>
          <w:trHeight w:val="363"/>
        </w:trPr>
        <w:tc>
          <w:tcPr>
            <w:tcW w:w="1526" w:type="dxa"/>
            <w:tcBorders>
              <w:top w:val="single" w:sz="4" w:space="0" w:color="auto"/>
              <w:left w:val="single" w:sz="12" w:space="0" w:color="auto"/>
              <w:bottom w:val="single" w:sz="4" w:space="0" w:color="auto"/>
            </w:tcBorders>
            <w:vAlign w:val="center"/>
          </w:tcPr>
          <w:p w14:paraId="17358C5D" w14:textId="77777777" w:rsidR="007252EC" w:rsidRPr="006B5EF6" w:rsidRDefault="007252EC" w:rsidP="0083386B">
            <w:pPr>
              <w:rPr>
                <w:rFonts w:cs="Arial"/>
                <w:caps/>
              </w:rPr>
            </w:pPr>
            <w:r w:rsidRPr="006B5EF6">
              <w:rPr>
                <w:rFonts w:cs="Arial"/>
                <w:caps/>
              </w:rPr>
              <w:t>GEOL2171</w:t>
            </w:r>
          </w:p>
        </w:tc>
        <w:tc>
          <w:tcPr>
            <w:tcW w:w="5670" w:type="dxa"/>
            <w:tcBorders>
              <w:top w:val="single" w:sz="4" w:space="0" w:color="auto"/>
              <w:bottom w:val="single" w:sz="4" w:space="0" w:color="auto"/>
            </w:tcBorders>
            <w:vAlign w:val="center"/>
          </w:tcPr>
          <w:p w14:paraId="7C569AE8" w14:textId="27E78250" w:rsidR="007252EC" w:rsidRPr="006B5EF6" w:rsidRDefault="00F86614" w:rsidP="0083386B">
            <w:pPr>
              <w:rPr>
                <w:rFonts w:cs="Arial"/>
                <w:caps/>
              </w:rPr>
            </w:pPr>
            <w:r w:rsidRPr="00F86614">
              <w:rPr>
                <w:rFonts w:cs="Arial"/>
                <w:caps/>
              </w:rPr>
              <w:t>Isotopes in Environmental and Climate Science</w:t>
            </w:r>
            <w:r w:rsidR="00E54028">
              <w:rPr>
                <w:rFonts w:cs="Arial"/>
                <w:caps/>
              </w:rPr>
              <w:t>S</w:t>
            </w:r>
          </w:p>
        </w:tc>
        <w:tc>
          <w:tcPr>
            <w:tcW w:w="1559" w:type="dxa"/>
            <w:tcBorders>
              <w:top w:val="single" w:sz="4" w:space="0" w:color="auto"/>
              <w:bottom w:val="single" w:sz="4" w:space="0" w:color="auto"/>
              <w:right w:val="single" w:sz="12" w:space="0" w:color="auto"/>
            </w:tcBorders>
            <w:vAlign w:val="center"/>
          </w:tcPr>
          <w:p w14:paraId="2181AF4B" w14:textId="77777777" w:rsidR="007252EC" w:rsidRPr="006B5EF6" w:rsidRDefault="007252EC" w:rsidP="0083386B">
            <w:pPr>
              <w:jc w:val="center"/>
              <w:rPr>
                <w:rFonts w:cs="Arial"/>
                <w:caps/>
              </w:rPr>
            </w:pPr>
            <w:r w:rsidRPr="006B5EF6">
              <w:rPr>
                <w:rFonts w:cs="Arial"/>
                <w:caps/>
              </w:rPr>
              <w:t>20</w:t>
            </w:r>
          </w:p>
        </w:tc>
      </w:tr>
      <w:tr w:rsidR="007252EC" w:rsidRPr="006B5EF6" w14:paraId="14CCCE70" w14:textId="77777777" w:rsidTr="5688F85C">
        <w:trPr>
          <w:trHeight w:val="363"/>
        </w:trPr>
        <w:tc>
          <w:tcPr>
            <w:tcW w:w="1526" w:type="dxa"/>
            <w:tcBorders>
              <w:top w:val="single" w:sz="4" w:space="0" w:color="auto"/>
              <w:left w:val="single" w:sz="12" w:space="0" w:color="auto"/>
              <w:bottom w:val="single" w:sz="4" w:space="0" w:color="auto"/>
            </w:tcBorders>
            <w:vAlign w:val="center"/>
          </w:tcPr>
          <w:p w14:paraId="20858A9A" w14:textId="77777777" w:rsidR="007252EC" w:rsidRPr="006B5EF6" w:rsidRDefault="007252EC" w:rsidP="0083386B">
            <w:pPr>
              <w:rPr>
                <w:rFonts w:cs="Arial"/>
                <w:caps/>
              </w:rPr>
            </w:pPr>
            <w:r w:rsidRPr="006B5EF6">
              <w:rPr>
                <w:rFonts w:cs="Arial"/>
                <w:caps/>
              </w:rPr>
              <w:t>GEOL2191</w:t>
            </w:r>
          </w:p>
        </w:tc>
        <w:tc>
          <w:tcPr>
            <w:tcW w:w="5670" w:type="dxa"/>
            <w:tcBorders>
              <w:top w:val="single" w:sz="4" w:space="0" w:color="auto"/>
              <w:bottom w:val="single" w:sz="4" w:space="0" w:color="auto"/>
            </w:tcBorders>
            <w:vAlign w:val="center"/>
          </w:tcPr>
          <w:p w14:paraId="3E230273" w14:textId="77777777" w:rsidR="0083386B" w:rsidRDefault="007252EC" w:rsidP="0083386B">
            <w:pPr>
              <w:rPr>
                <w:rFonts w:cs="Arial"/>
                <w:caps/>
              </w:rPr>
            </w:pPr>
            <w:r w:rsidRPr="006B5EF6">
              <w:rPr>
                <w:rFonts w:cs="Arial"/>
                <w:caps/>
              </w:rPr>
              <w:t xml:space="preserve">Fieldwork (Geological) </w:t>
            </w:r>
          </w:p>
          <w:p w14:paraId="6021BAB6" w14:textId="77777777" w:rsidR="007252EC" w:rsidRPr="006B5EF6" w:rsidRDefault="0083386B" w:rsidP="0083386B">
            <w:pPr>
              <w:rPr>
                <w:rFonts w:cs="Arial"/>
                <w:caps/>
              </w:rPr>
            </w:pPr>
            <w:r>
              <w:rPr>
                <w:rFonts w:asciiTheme="minorHAnsi" w:hAnsiTheme="minorHAnsi" w:cs="Arial"/>
                <w:caps/>
                <w:sz w:val="24"/>
                <w:szCs w:val="24"/>
              </w:rPr>
              <w:t>(</w:t>
            </w:r>
            <w:r>
              <w:rPr>
                <w:rFonts w:asciiTheme="minorHAnsi" w:hAnsiTheme="minorHAnsi" w:cs="Arial"/>
                <w:sz w:val="24"/>
                <w:szCs w:val="24"/>
              </w:rPr>
              <w:t xml:space="preserve">includes </w:t>
            </w:r>
            <w:r w:rsidRPr="006B5EF6">
              <w:rPr>
                <w:rFonts w:asciiTheme="minorHAnsi" w:hAnsiTheme="minorHAnsi" w:cs="Arial"/>
                <w:sz w:val="24"/>
                <w:szCs w:val="24"/>
              </w:rPr>
              <w:t>residential field trip</w:t>
            </w:r>
            <w:r>
              <w:rPr>
                <w:rFonts w:asciiTheme="minorHAnsi" w:hAnsiTheme="minorHAnsi" w:cs="Arial"/>
                <w:sz w:val="24"/>
                <w:szCs w:val="24"/>
              </w:rPr>
              <w:t>s)</w:t>
            </w:r>
          </w:p>
        </w:tc>
        <w:tc>
          <w:tcPr>
            <w:tcW w:w="1559" w:type="dxa"/>
            <w:tcBorders>
              <w:top w:val="single" w:sz="4" w:space="0" w:color="auto"/>
              <w:bottom w:val="single" w:sz="4" w:space="0" w:color="auto"/>
              <w:right w:val="single" w:sz="12" w:space="0" w:color="auto"/>
            </w:tcBorders>
            <w:vAlign w:val="center"/>
          </w:tcPr>
          <w:p w14:paraId="0904B628" w14:textId="77777777" w:rsidR="007252EC" w:rsidRPr="006B5EF6" w:rsidRDefault="007252EC" w:rsidP="0083386B">
            <w:pPr>
              <w:jc w:val="center"/>
              <w:rPr>
                <w:rFonts w:cs="Arial"/>
                <w:caps/>
              </w:rPr>
            </w:pPr>
            <w:r w:rsidRPr="006B5EF6">
              <w:rPr>
                <w:rFonts w:cs="Arial"/>
                <w:caps/>
              </w:rPr>
              <w:t>20</w:t>
            </w:r>
          </w:p>
        </w:tc>
      </w:tr>
      <w:tr w:rsidR="007252EC" w:rsidRPr="006B5EF6" w14:paraId="7AB281D1" w14:textId="77777777" w:rsidTr="5688F85C">
        <w:trPr>
          <w:trHeight w:val="363"/>
        </w:trPr>
        <w:tc>
          <w:tcPr>
            <w:tcW w:w="1526" w:type="dxa"/>
            <w:tcBorders>
              <w:top w:val="single" w:sz="4" w:space="0" w:color="auto"/>
              <w:left w:val="single" w:sz="12" w:space="0" w:color="auto"/>
            </w:tcBorders>
            <w:vAlign w:val="center"/>
          </w:tcPr>
          <w:p w14:paraId="1018511E" w14:textId="77777777" w:rsidR="007252EC" w:rsidRPr="006B5EF6" w:rsidRDefault="007252EC" w:rsidP="0083386B">
            <w:pPr>
              <w:spacing w:after="60"/>
              <w:rPr>
                <w:rFonts w:ascii="Calibri" w:hAnsi="Calibri"/>
                <w:bCs/>
                <w:caps/>
                <w:sz w:val="24"/>
                <w:szCs w:val="24"/>
                <w:highlight w:val="yellow"/>
              </w:rPr>
            </w:pPr>
            <w:r w:rsidRPr="006B5EF6">
              <w:rPr>
                <w:rFonts w:cs="Arial"/>
                <w:caps/>
              </w:rPr>
              <w:lastRenderedPageBreak/>
              <w:t>GEOL2201</w:t>
            </w:r>
          </w:p>
        </w:tc>
        <w:tc>
          <w:tcPr>
            <w:tcW w:w="5670" w:type="dxa"/>
            <w:tcBorders>
              <w:top w:val="single" w:sz="4" w:space="0" w:color="auto"/>
            </w:tcBorders>
            <w:vAlign w:val="center"/>
          </w:tcPr>
          <w:p w14:paraId="0FECA8BE" w14:textId="77777777" w:rsidR="0083386B" w:rsidRDefault="007252EC" w:rsidP="0083386B">
            <w:pPr>
              <w:rPr>
                <w:rFonts w:cs="Arial"/>
                <w:caps/>
              </w:rPr>
            </w:pPr>
            <w:r w:rsidRPr="006B5EF6">
              <w:rPr>
                <w:rFonts w:cs="Arial"/>
                <w:caps/>
              </w:rPr>
              <w:t>Fieldwork (Environmental)</w:t>
            </w:r>
            <w:r w:rsidR="0083386B">
              <w:rPr>
                <w:rFonts w:cs="Arial"/>
                <w:caps/>
              </w:rPr>
              <w:t xml:space="preserve"> </w:t>
            </w:r>
          </w:p>
          <w:p w14:paraId="05124763" w14:textId="77777777" w:rsidR="007252EC" w:rsidRPr="006B5EF6" w:rsidRDefault="0083386B" w:rsidP="0083386B">
            <w:pPr>
              <w:rPr>
                <w:rFonts w:ascii="Calibri" w:hAnsi="Calibri"/>
                <w:bCs/>
                <w:caps/>
                <w:sz w:val="24"/>
                <w:szCs w:val="24"/>
                <w:highlight w:val="yellow"/>
              </w:rPr>
            </w:pPr>
            <w:r>
              <w:rPr>
                <w:rFonts w:asciiTheme="minorHAnsi" w:hAnsiTheme="minorHAnsi" w:cs="Arial"/>
                <w:caps/>
                <w:sz w:val="24"/>
                <w:szCs w:val="24"/>
              </w:rPr>
              <w:t>(</w:t>
            </w:r>
            <w:r w:rsidRPr="006B5EF6">
              <w:rPr>
                <w:rFonts w:asciiTheme="minorHAnsi" w:hAnsiTheme="minorHAnsi" w:cs="Arial"/>
                <w:sz w:val="24"/>
                <w:szCs w:val="24"/>
              </w:rPr>
              <w:t>includes a residential field trip at Easter</w:t>
            </w:r>
            <w:r>
              <w:rPr>
                <w:rFonts w:asciiTheme="minorHAnsi" w:hAnsiTheme="minorHAnsi" w:cs="Arial"/>
                <w:caps/>
                <w:sz w:val="24"/>
                <w:szCs w:val="24"/>
              </w:rPr>
              <w:t>)</w:t>
            </w:r>
          </w:p>
        </w:tc>
        <w:tc>
          <w:tcPr>
            <w:tcW w:w="1559" w:type="dxa"/>
            <w:tcBorders>
              <w:top w:val="single" w:sz="4" w:space="0" w:color="auto"/>
              <w:right w:val="single" w:sz="12" w:space="0" w:color="auto"/>
            </w:tcBorders>
            <w:vAlign w:val="center"/>
          </w:tcPr>
          <w:p w14:paraId="29494395" w14:textId="77777777" w:rsidR="007252EC" w:rsidRPr="006B5EF6" w:rsidRDefault="007252EC" w:rsidP="0083386B">
            <w:pPr>
              <w:jc w:val="center"/>
              <w:rPr>
                <w:rFonts w:cs="Arial"/>
                <w:caps/>
              </w:rPr>
            </w:pPr>
            <w:r w:rsidRPr="006B5EF6">
              <w:rPr>
                <w:rFonts w:cs="Arial"/>
                <w:caps/>
              </w:rPr>
              <w:t>20</w:t>
            </w:r>
          </w:p>
        </w:tc>
      </w:tr>
      <w:tr w:rsidR="007252EC" w:rsidRPr="006B5EF6" w14:paraId="642F4FD1" w14:textId="77777777" w:rsidTr="5688F85C">
        <w:trPr>
          <w:trHeight w:val="363"/>
        </w:trPr>
        <w:tc>
          <w:tcPr>
            <w:tcW w:w="1526" w:type="dxa"/>
            <w:tcBorders>
              <w:top w:val="single" w:sz="4" w:space="0" w:color="auto"/>
              <w:left w:val="single" w:sz="12" w:space="0" w:color="auto"/>
              <w:bottom w:val="single" w:sz="4" w:space="0" w:color="auto"/>
            </w:tcBorders>
            <w:vAlign w:val="center"/>
          </w:tcPr>
          <w:p w14:paraId="2D2B3533" w14:textId="77777777" w:rsidR="007252EC" w:rsidRPr="006B5EF6" w:rsidRDefault="007252EC" w:rsidP="0083386B">
            <w:pPr>
              <w:rPr>
                <w:rFonts w:cs="Arial"/>
                <w:caps/>
              </w:rPr>
            </w:pPr>
            <w:r w:rsidRPr="006B5EF6">
              <w:rPr>
                <w:rFonts w:cs="Arial"/>
                <w:caps/>
              </w:rPr>
              <w:t>GEOL2231</w:t>
            </w:r>
          </w:p>
        </w:tc>
        <w:tc>
          <w:tcPr>
            <w:tcW w:w="5670" w:type="dxa"/>
            <w:tcBorders>
              <w:top w:val="single" w:sz="4" w:space="0" w:color="auto"/>
              <w:bottom w:val="single" w:sz="4" w:space="0" w:color="auto"/>
            </w:tcBorders>
            <w:vAlign w:val="center"/>
          </w:tcPr>
          <w:p w14:paraId="6DA4AC2F" w14:textId="5DE025ED" w:rsidR="007252EC" w:rsidRPr="006B5EF6" w:rsidRDefault="007252EC" w:rsidP="0083386B">
            <w:pPr>
              <w:rPr>
                <w:rFonts w:cs="Arial"/>
                <w:caps/>
              </w:rPr>
            </w:pPr>
            <w:r w:rsidRPr="006B5EF6">
              <w:rPr>
                <w:rFonts w:cs="Arial"/>
                <w:caps/>
              </w:rPr>
              <w:t xml:space="preserve">Igneous and Metamorphic </w:t>
            </w:r>
            <w:r w:rsidR="00647ADB">
              <w:rPr>
                <w:rFonts w:cs="Arial"/>
                <w:caps/>
              </w:rPr>
              <w:t>PROCESSES</w:t>
            </w:r>
            <w:r w:rsidRPr="006B5EF6">
              <w:rPr>
                <w:rFonts w:cs="Arial"/>
                <w:caps/>
              </w:rPr>
              <w:t xml:space="preserve"> </w:t>
            </w:r>
          </w:p>
        </w:tc>
        <w:tc>
          <w:tcPr>
            <w:tcW w:w="1559" w:type="dxa"/>
            <w:tcBorders>
              <w:top w:val="single" w:sz="4" w:space="0" w:color="auto"/>
              <w:bottom w:val="single" w:sz="4" w:space="0" w:color="auto"/>
              <w:right w:val="single" w:sz="12" w:space="0" w:color="auto"/>
            </w:tcBorders>
            <w:vAlign w:val="center"/>
          </w:tcPr>
          <w:p w14:paraId="616E6BED" w14:textId="77777777" w:rsidR="007252EC" w:rsidRPr="006B5EF6" w:rsidRDefault="007252EC" w:rsidP="0083386B">
            <w:pPr>
              <w:jc w:val="center"/>
              <w:rPr>
                <w:rFonts w:cs="Arial"/>
                <w:caps/>
              </w:rPr>
            </w:pPr>
            <w:r w:rsidRPr="006B5EF6">
              <w:rPr>
                <w:rFonts w:cs="Arial"/>
                <w:caps/>
              </w:rPr>
              <w:t>20</w:t>
            </w:r>
          </w:p>
        </w:tc>
      </w:tr>
      <w:tr w:rsidR="009168D2" w:rsidRPr="006B5EF6" w:rsidDel="006676EF" w14:paraId="666FF9EE" w14:textId="77777777" w:rsidTr="5688F85C">
        <w:trPr>
          <w:trHeight w:val="363"/>
        </w:trPr>
        <w:tc>
          <w:tcPr>
            <w:tcW w:w="1526" w:type="dxa"/>
            <w:tcBorders>
              <w:top w:val="single" w:sz="4" w:space="0" w:color="auto"/>
              <w:left w:val="single" w:sz="12" w:space="0" w:color="auto"/>
              <w:bottom w:val="single" w:sz="4" w:space="0" w:color="auto"/>
            </w:tcBorders>
            <w:vAlign w:val="bottom"/>
          </w:tcPr>
          <w:p w14:paraId="395CF7A4" w14:textId="2517E69D" w:rsidR="009168D2" w:rsidRPr="00F73D21" w:rsidDel="006676EF" w:rsidRDefault="00584646" w:rsidP="11155B3F">
            <w:pPr>
              <w:rPr>
                <w:rFonts w:asciiTheme="minorHAnsi" w:hAnsiTheme="minorHAnsi" w:cstheme="minorBidi"/>
                <w:caps/>
                <w:sz w:val="24"/>
                <w:szCs w:val="24"/>
              </w:rPr>
            </w:pPr>
            <w:r>
              <w:rPr>
                <w:rFonts w:asciiTheme="minorHAnsi" w:hAnsiTheme="minorHAnsi" w:cstheme="minorBidi"/>
                <w:color w:val="000000" w:themeColor="text1"/>
                <w:sz w:val="24"/>
                <w:szCs w:val="24"/>
              </w:rPr>
              <w:t>GEOL2341</w:t>
            </w:r>
          </w:p>
        </w:tc>
        <w:tc>
          <w:tcPr>
            <w:tcW w:w="5670" w:type="dxa"/>
            <w:tcBorders>
              <w:top w:val="single" w:sz="4" w:space="0" w:color="auto"/>
              <w:bottom w:val="single" w:sz="4" w:space="0" w:color="auto"/>
            </w:tcBorders>
            <w:vAlign w:val="bottom"/>
          </w:tcPr>
          <w:p w14:paraId="3E9525A5" w14:textId="20F6DD58" w:rsidR="009168D2" w:rsidRPr="00686E94" w:rsidDel="006676EF" w:rsidRDefault="009168D2" w:rsidP="00E41811">
            <w:pPr>
              <w:spacing w:line="259" w:lineRule="auto"/>
              <w:rPr>
                <w:rFonts w:asciiTheme="minorHAnsi" w:hAnsiTheme="minorHAnsi" w:cstheme="minorBidi"/>
                <w:caps/>
                <w:sz w:val="24"/>
                <w:szCs w:val="24"/>
              </w:rPr>
            </w:pPr>
            <w:r w:rsidRPr="5688F85C">
              <w:rPr>
                <w:rFonts w:asciiTheme="minorHAnsi" w:hAnsiTheme="minorHAnsi" w:cstheme="minorBidi"/>
                <w:caps/>
                <w:color w:val="000000" w:themeColor="text1"/>
                <w:sz w:val="24"/>
                <w:szCs w:val="24"/>
              </w:rPr>
              <w:t>Research Skills for Geoscien</w:t>
            </w:r>
            <w:r w:rsidR="0038710A">
              <w:rPr>
                <w:rFonts w:asciiTheme="minorHAnsi" w:hAnsiTheme="minorHAnsi" w:cstheme="minorBidi"/>
                <w:caps/>
                <w:color w:val="000000" w:themeColor="text1"/>
                <w:sz w:val="24"/>
                <w:szCs w:val="24"/>
              </w:rPr>
              <w:t>tists</w:t>
            </w:r>
          </w:p>
        </w:tc>
        <w:tc>
          <w:tcPr>
            <w:tcW w:w="1559" w:type="dxa"/>
            <w:tcBorders>
              <w:top w:val="single" w:sz="4" w:space="0" w:color="auto"/>
              <w:bottom w:val="single" w:sz="4" w:space="0" w:color="auto"/>
              <w:right w:val="single" w:sz="12" w:space="0" w:color="auto"/>
            </w:tcBorders>
            <w:vAlign w:val="center"/>
          </w:tcPr>
          <w:p w14:paraId="7AD20753" w14:textId="74E6BC79" w:rsidR="009168D2" w:rsidRPr="00F73D21" w:rsidDel="006676EF" w:rsidRDefault="009168D2" w:rsidP="11155B3F">
            <w:pPr>
              <w:jc w:val="center"/>
              <w:rPr>
                <w:rFonts w:asciiTheme="minorHAnsi" w:hAnsiTheme="minorHAnsi" w:cstheme="minorBidi"/>
                <w:caps/>
                <w:sz w:val="24"/>
                <w:szCs w:val="24"/>
              </w:rPr>
            </w:pPr>
            <w:r w:rsidRPr="11155B3F">
              <w:rPr>
                <w:rFonts w:asciiTheme="minorHAnsi" w:hAnsiTheme="minorHAnsi" w:cstheme="minorBidi"/>
                <w:caps/>
                <w:sz w:val="24"/>
                <w:szCs w:val="24"/>
              </w:rPr>
              <w:t>20</w:t>
            </w:r>
          </w:p>
        </w:tc>
      </w:tr>
      <w:tr w:rsidR="009168D2" w:rsidRPr="006B5EF6" w:rsidDel="006676EF" w14:paraId="7F172FA2" w14:textId="77777777" w:rsidTr="5688F85C">
        <w:trPr>
          <w:trHeight w:val="363"/>
        </w:trPr>
        <w:tc>
          <w:tcPr>
            <w:tcW w:w="1526" w:type="dxa"/>
            <w:tcBorders>
              <w:top w:val="single" w:sz="4" w:space="0" w:color="auto"/>
              <w:left w:val="single" w:sz="12" w:space="0" w:color="auto"/>
              <w:bottom w:val="single" w:sz="4" w:space="0" w:color="auto"/>
            </w:tcBorders>
            <w:vAlign w:val="bottom"/>
          </w:tcPr>
          <w:p w14:paraId="51CEBA3C" w14:textId="3996374F" w:rsidR="009168D2" w:rsidRPr="00F73D21" w:rsidDel="006676EF" w:rsidRDefault="00584646" w:rsidP="11155B3F">
            <w:pPr>
              <w:rPr>
                <w:rFonts w:asciiTheme="minorHAnsi" w:hAnsiTheme="minorHAnsi" w:cstheme="minorBidi"/>
                <w:caps/>
                <w:sz w:val="24"/>
                <w:szCs w:val="24"/>
              </w:rPr>
            </w:pPr>
            <w:r>
              <w:rPr>
                <w:rFonts w:asciiTheme="minorHAnsi" w:hAnsiTheme="minorHAnsi" w:cstheme="minorBidi"/>
                <w:color w:val="000000" w:themeColor="text1"/>
                <w:sz w:val="24"/>
                <w:szCs w:val="24"/>
              </w:rPr>
              <w:t>GEOL2321</w:t>
            </w:r>
          </w:p>
        </w:tc>
        <w:tc>
          <w:tcPr>
            <w:tcW w:w="5670" w:type="dxa"/>
            <w:tcBorders>
              <w:top w:val="single" w:sz="4" w:space="0" w:color="auto"/>
              <w:bottom w:val="single" w:sz="4" w:space="0" w:color="auto"/>
            </w:tcBorders>
            <w:vAlign w:val="bottom"/>
          </w:tcPr>
          <w:p w14:paraId="02CB64FF" w14:textId="353A5D22" w:rsidR="009168D2" w:rsidRPr="00686E94" w:rsidDel="006676EF" w:rsidRDefault="009168D2" w:rsidP="11155B3F">
            <w:pPr>
              <w:rPr>
                <w:rFonts w:asciiTheme="minorHAnsi" w:hAnsiTheme="minorHAnsi" w:cstheme="minorBidi"/>
                <w:caps/>
                <w:sz w:val="24"/>
                <w:szCs w:val="24"/>
              </w:rPr>
            </w:pPr>
            <w:r w:rsidRPr="11155B3F">
              <w:rPr>
                <w:rFonts w:asciiTheme="minorHAnsi" w:hAnsiTheme="minorHAnsi" w:cstheme="minorBidi"/>
                <w:caps/>
                <w:color w:val="000000" w:themeColor="text1"/>
                <w:sz w:val="24"/>
                <w:szCs w:val="24"/>
              </w:rPr>
              <w:t>Earth Systems Modelling and Analysis</w:t>
            </w:r>
          </w:p>
        </w:tc>
        <w:tc>
          <w:tcPr>
            <w:tcW w:w="1559" w:type="dxa"/>
            <w:tcBorders>
              <w:top w:val="single" w:sz="4" w:space="0" w:color="auto"/>
              <w:bottom w:val="single" w:sz="4" w:space="0" w:color="auto"/>
              <w:right w:val="single" w:sz="12" w:space="0" w:color="auto"/>
            </w:tcBorders>
            <w:vAlign w:val="center"/>
          </w:tcPr>
          <w:p w14:paraId="4FEE2BE7" w14:textId="71060C73" w:rsidR="009168D2" w:rsidRPr="00F73D21" w:rsidDel="006676EF" w:rsidRDefault="009168D2" w:rsidP="11155B3F">
            <w:pPr>
              <w:jc w:val="center"/>
              <w:rPr>
                <w:rFonts w:asciiTheme="minorHAnsi" w:hAnsiTheme="minorHAnsi" w:cstheme="minorBidi"/>
                <w:caps/>
                <w:sz w:val="24"/>
                <w:szCs w:val="24"/>
              </w:rPr>
            </w:pPr>
            <w:r w:rsidRPr="11155B3F">
              <w:rPr>
                <w:rFonts w:asciiTheme="minorHAnsi" w:hAnsiTheme="minorHAnsi" w:cstheme="minorBidi"/>
                <w:caps/>
                <w:sz w:val="24"/>
                <w:szCs w:val="24"/>
              </w:rPr>
              <w:t>20</w:t>
            </w:r>
          </w:p>
        </w:tc>
      </w:tr>
      <w:tr w:rsidR="009168D2" w:rsidRPr="006B5EF6" w:rsidDel="006676EF" w14:paraId="209E6D85" w14:textId="77777777" w:rsidTr="5688F85C">
        <w:trPr>
          <w:trHeight w:val="363"/>
        </w:trPr>
        <w:tc>
          <w:tcPr>
            <w:tcW w:w="1526" w:type="dxa"/>
            <w:tcBorders>
              <w:top w:val="single" w:sz="4" w:space="0" w:color="auto"/>
              <w:left w:val="single" w:sz="12" w:space="0" w:color="auto"/>
              <w:bottom w:val="single" w:sz="4" w:space="0" w:color="auto"/>
            </w:tcBorders>
            <w:vAlign w:val="bottom"/>
          </w:tcPr>
          <w:p w14:paraId="01942165" w14:textId="52D4B055" w:rsidR="009168D2" w:rsidRPr="00F73D21" w:rsidDel="006676EF" w:rsidRDefault="00584646" w:rsidP="11155B3F">
            <w:pPr>
              <w:rPr>
                <w:rFonts w:asciiTheme="minorHAnsi" w:hAnsiTheme="minorHAnsi" w:cstheme="minorBidi"/>
                <w:caps/>
                <w:sz w:val="24"/>
                <w:szCs w:val="24"/>
              </w:rPr>
            </w:pPr>
            <w:r>
              <w:rPr>
                <w:rFonts w:asciiTheme="minorHAnsi" w:hAnsiTheme="minorHAnsi" w:cstheme="minorBidi"/>
                <w:color w:val="000000" w:themeColor="text1"/>
                <w:sz w:val="24"/>
                <w:szCs w:val="24"/>
              </w:rPr>
              <w:t>GEOL</w:t>
            </w:r>
            <w:r w:rsidR="009B7720">
              <w:rPr>
                <w:rFonts w:asciiTheme="minorHAnsi" w:hAnsiTheme="minorHAnsi" w:cstheme="minorBidi"/>
                <w:color w:val="000000" w:themeColor="text1"/>
                <w:sz w:val="24"/>
                <w:szCs w:val="24"/>
              </w:rPr>
              <w:t>2331</w:t>
            </w:r>
          </w:p>
        </w:tc>
        <w:tc>
          <w:tcPr>
            <w:tcW w:w="5670" w:type="dxa"/>
            <w:tcBorders>
              <w:top w:val="single" w:sz="4" w:space="0" w:color="auto"/>
              <w:bottom w:val="single" w:sz="4" w:space="0" w:color="auto"/>
            </w:tcBorders>
            <w:vAlign w:val="bottom"/>
          </w:tcPr>
          <w:p w14:paraId="2AD1BDAA" w14:textId="5B2FC471" w:rsidR="009168D2" w:rsidRPr="00686E94" w:rsidDel="006676EF" w:rsidRDefault="009168D2" w:rsidP="11155B3F">
            <w:pPr>
              <w:rPr>
                <w:rFonts w:asciiTheme="minorHAnsi" w:hAnsiTheme="minorHAnsi" w:cstheme="minorBidi"/>
                <w:caps/>
                <w:sz w:val="24"/>
                <w:szCs w:val="24"/>
              </w:rPr>
            </w:pPr>
            <w:r w:rsidRPr="11155B3F">
              <w:rPr>
                <w:rFonts w:asciiTheme="minorHAnsi" w:hAnsiTheme="minorHAnsi" w:cstheme="minorBidi"/>
                <w:caps/>
                <w:color w:val="000000" w:themeColor="text1"/>
                <w:sz w:val="24"/>
                <w:szCs w:val="24"/>
              </w:rPr>
              <w:t>Environmental Geophysics</w:t>
            </w:r>
          </w:p>
        </w:tc>
        <w:tc>
          <w:tcPr>
            <w:tcW w:w="1559" w:type="dxa"/>
            <w:tcBorders>
              <w:top w:val="single" w:sz="4" w:space="0" w:color="auto"/>
              <w:bottom w:val="single" w:sz="4" w:space="0" w:color="auto"/>
              <w:right w:val="single" w:sz="12" w:space="0" w:color="auto"/>
            </w:tcBorders>
            <w:vAlign w:val="center"/>
          </w:tcPr>
          <w:p w14:paraId="4B65EF69" w14:textId="4486FE3B" w:rsidR="009168D2" w:rsidRPr="00F73D21" w:rsidDel="006676EF" w:rsidRDefault="009168D2" w:rsidP="11155B3F">
            <w:pPr>
              <w:jc w:val="center"/>
              <w:rPr>
                <w:rFonts w:asciiTheme="minorHAnsi" w:hAnsiTheme="minorHAnsi" w:cstheme="minorBidi"/>
                <w:caps/>
                <w:sz w:val="24"/>
                <w:szCs w:val="24"/>
              </w:rPr>
            </w:pPr>
            <w:r w:rsidRPr="11155B3F">
              <w:rPr>
                <w:rFonts w:asciiTheme="minorHAnsi" w:hAnsiTheme="minorHAnsi" w:cstheme="minorBidi"/>
                <w:caps/>
                <w:sz w:val="24"/>
                <w:szCs w:val="24"/>
              </w:rPr>
              <w:t>20</w:t>
            </w:r>
          </w:p>
        </w:tc>
      </w:tr>
      <w:tr w:rsidR="009168D2" w:rsidRPr="006B5EF6" w:rsidDel="006676EF" w14:paraId="5BD24E87" w14:textId="77777777" w:rsidTr="5688F85C">
        <w:trPr>
          <w:trHeight w:val="363"/>
        </w:trPr>
        <w:tc>
          <w:tcPr>
            <w:tcW w:w="1526" w:type="dxa"/>
            <w:tcBorders>
              <w:top w:val="single" w:sz="4" w:space="0" w:color="auto"/>
              <w:left w:val="single" w:sz="12" w:space="0" w:color="auto"/>
              <w:bottom w:val="single" w:sz="4" w:space="0" w:color="auto"/>
            </w:tcBorders>
            <w:vAlign w:val="bottom"/>
          </w:tcPr>
          <w:p w14:paraId="171CDA8F" w14:textId="447D9687" w:rsidR="009168D2" w:rsidRPr="00F73D21" w:rsidDel="006676EF" w:rsidRDefault="00584646" w:rsidP="11155B3F">
            <w:pPr>
              <w:rPr>
                <w:rFonts w:asciiTheme="minorHAnsi" w:hAnsiTheme="minorHAnsi" w:cstheme="minorBidi"/>
                <w:caps/>
                <w:sz w:val="24"/>
                <w:szCs w:val="24"/>
              </w:rPr>
            </w:pPr>
            <w:r>
              <w:rPr>
                <w:rFonts w:asciiTheme="minorHAnsi" w:hAnsiTheme="minorHAnsi" w:cstheme="minorBidi"/>
                <w:color w:val="000000" w:themeColor="text1"/>
                <w:sz w:val="24"/>
                <w:szCs w:val="24"/>
              </w:rPr>
              <w:t>GEOL</w:t>
            </w:r>
            <w:r w:rsidR="009B7720">
              <w:rPr>
                <w:rFonts w:asciiTheme="minorHAnsi" w:hAnsiTheme="minorHAnsi" w:cstheme="minorBidi"/>
                <w:color w:val="000000" w:themeColor="text1"/>
                <w:sz w:val="24"/>
                <w:szCs w:val="24"/>
              </w:rPr>
              <w:t>2351</w:t>
            </w:r>
          </w:p>
        </w:tc>
        <w:tc>
          <w:tcPr>
            <w:tcW w:w="5670" w:type="dxa"/>
            <w:tcBorders>
              <w:top w:val="single" w:sz="4" w:space="0" w:color="auto"/>
              <w:bottom w:val="single" w:sz="4" w:space="0" w:color="auto"/>
            </w:tcBorders>
            <w:vAlign w:val="bottom"/>
          </w:tcPr>
          <w:p w14:paraId="48F9694E" w14:textId="7BD6A69D" w:rsidR="009168D2" w:rsidRPr="00686E94" w:rsidDel="006676EF" w:rsidRDefault="009168D2" w:rsidP="11155B3F">
            <w:pPr>
              <w:rPr>
                <w:rFonts w:asciiTheme="minorHAnsi" w:hAnsiTheme="minorHAnsi" w:cstheme="minorBidi"/>
                <w:caps/>
                <w:sz w:val="24"/>
                <w:szCs w:val="24"/>
              </w:rPr>
            </w:pPr>
            <w:r w:rsidRPr="11155B3F">
              <w:rPr>
                <w:rFonts w:asciiTheme="minorHAnsi" w:hAnsiTheme="minorHAnsi" w:cstheme="minorBidi"/>
                <w:caps/>
                <w:color w:val="000000" w:themeColor="text1"/>
                <w:sz w:val="24"/>
                <w:szCs w:val="24"/>
              </w:rPr>
              <w:t>Lithospheric Structure and Imaging</w:t>
            </w:r>
          </w:p>
        </w:tc>
        <w:tc>
          <w:tcPr>
            <w:tcW w:w="1559" w:type="dxa"/>
            <w:tcBorders>
              <w:top w:val="single" w:sz="4" w:space="0" w:color="auto"/>
              <w:bottom w:val="single" w:sz="4" w:space="0" w:color="auto"/>
              <w:right w:val="single" w:sz="12" w:space="0" w:color="auto"/>
            </w:tcBorders>
            <w:vAlign w:val="center"/>
          </w:tcPr>
          <w:p w14:paraId="2349A882" w14:textId="528E974B" w:rsidR="009168D2" w:rsidRPr="00F73D21" w:rsidDel="006676EF" w:rsidRDefault="009168D2" w:rsidP="11155B3F">
            <w:pPr>
              <w:jc w:val="center"/>
              <w:rPr>
                <w:rFonts w:asciiTheme="minorHAnsi" w:hAnsiTheme="minorHAnsi" w:cstheme="minorBidi"/>
                <w:caps/>
                <w:sz w:val="24"/>
                <w:szCs w:val="24"/>
              </w:rPr>
            </w:pPr>
            <w:r w:rsidRPr="11155B3F">
              <w:rPr>
                <w:rFonts w:asciiTheme="minorHAnsi" w:hAnsiTheme="minorHAnsi" w:cstheme="minorBidi"/>
                <w:caps/>
                <w:sz w:val="24"/>
                <w:szCs w:val="24"/>
              </w:rPr>
              <w:t>20</w:t>
            </w:r>
          </w:p>
        </w:tc>
      </w:tr>
    </w:tbl>
    <w:p w14:paraId="5D2A02F8" w14:textId="77777777" w:rsidR="007C7003" w:rsidRDefault="007C7003" w:rsidP="00454E96">
      <w:pPr>
        <w:rPr>
          <w:rFonts w:cs="Arial"/>
          <w:caps/>
          <w:color w:val="333333"/>
          <w:lang w:val="en"/>
        </w:rPr>
      </w:pPr>
    </w:p>
    <w:p w14:paraId="2FC0DB9B" w14:textId="77777777" w:rsidR="00454E96" w:rsidRPr="00D5795B" w:rsidRDefault="00553FF6" w:rsidP="00454E96">
      <w:pPr>
        <w:rPr>
          <w:rStyle w:val="Strong"/>
          <w:rFonts w:ascii="Calibri" w:hAnsi="Calibri" w:cs="Arial"/>
          <w:sz w:val="24"/>
          <w:szCs w:val="24"/>
          <w:u w:val="single"/>
        </w:rPr>
      </w:pPr>
      <w:r w:rsidRPr="00D5795B">
        <w:rPr>
          <w:rStyle w:val="Strong"/>
          <w:rFonts w:ascii="Calibri" w:hAnsi="Calibri" w:cs="Arial"/>
          <w:sz w:val="24"/>
          <w:szCs w:val="24"/>
          <w:u w:val="single"/>
        </w:rPr>
        <w:t>YEAR</w:t>
      </w:r>
      <w:r w:rsidR="00454E96" w:rsidRPr="00D5795B">
        <w:rPr>
          <w:rStyle w:val="Strong"/>
          <w:rFonts w:ascii="Calibri" w:hAnsi="Calibri" w:cs="Arial"/>
          <w:sz w:val="24"/>
          <w:szCs w:val="24"/>
          <w:u w:val="single"/>
        </w:rPr>
        <w:t xml:space="preserve"> 3</w:t>
      </w:r>
    </w:p>
    <w:p w14:paraId="14B59849" w14:textId="77777777" w:rsidR="00454E96" w:rsidRPr="00D5795B" w:rsidRDefault="00454E96" w:rsidP="00454E96">
      <w:pPr>
        <w:rPr>
          <w:rStyle w:val="Strong"/>
          <w:rFonts w:ascii="Calibri" w:hAnsi="Calibri" w:cs="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670"/>
        <w:gridCol w:w="1559"/>
      </w:tblGrid>
      <w:tr w:rsidR="007252EC" w:rsidRPr="00D5795B" w14:paraId="63E8CE37" w14:textId="77777777" w:rsidTr="11155B3F">
        <w:tc>
          <w:tcPr>
            <w:tcW w:w="1526" w:type="dxa"/>
            <w:tcBorders>
              <w:top w:val="single" w:sz="12" w:space="0" w:color="auto"/>
              <w:left w:val="single" w:sz="12" w:space="0" w:color="auto"/>
              <w:bottom w:val="single" w:sz="12" w:space="0" w:color="auto"/>
              <w:right w:val="single" w:sz="12" w:space="0" w:color="auto"/>
            </w:tcBorders>
            <w:vAlign w:val="center"/>
          </w:tcPr>
          <w:p w14:paraId="159FED3B" w14:textId="77777777" w:rsidR="007252EC" w:rsidRPr="00D5795B" w:rsidRDefault="007252EC" w:rsidP="0083386B">
            <w:pPr>
              <w:spacing w:after="60"/>
              <w:rPr>
                <w:rFonts w:ascii="Calibri" w:hAnsi="Calibri"/>
                <w:b/>
                <w:bCs/>
                <w:caps/>
                <w:sz w:val="24"/>
                <w:szCs w:val="24"/>
              </w:rPr>
            </w:pPr>
            <w:r w:rsidRPr="00D5795B">
              <w:rPr>
                <w:rFonts w:ascii="Calibri" w:hAnsi="Calibri"/>
                <w:b/>
                <w:bCs/>
                <w:caps/>
                <w:sz w:val="24"/>
                <w:szCs w:val="24"/>
              </w:rPr>
              <w:t>Module Code</w:t>
            </w:r>
          </w:p>
        </w:tc>
        <w:tc>
          <w:tcPr>
            <w:tcW w:w="5670" w:type="dxa"/>
            <w:tcBorders>
              <w:top w:val="single" w:sz="12" w:space="0" w:color="auto"/>
              <w:left w:val="single" w:sz="12" w:space="0" w:color="auto"/>
              <w:bottom w:val="single" w:sz="12" w:space="0" w:color="auto"/>
              <w:right w:val="single" w:sz="12" w:space="0" w:color="auto"/>
            </w:tcBorders>
            <w:vAlign w:val="center"/>
          </w:tcPr>
          <w:p w14:paraId="335CB991" w14:textId="77777777" w:rsidR="007252EC" w:rsidRPr="00D5795B" w:rsidRDefault="007252EC" w:rsidP="0083386B">
            <w:pPr>
              <w:spacing w:after="60"/>
              <w:rPr>
                <w:rFonts w:ascii="Calibri" w:hAnsi="Calibri"/>
                <w:b/>
                <w:bCs/>
                <w:caps/>
                <w:sz w:val="24"/>
                <w:szCs w:val="24"/>
              </w:rPr>
            </w:pPr>
            <w:r w:rsidRPr="00D5795B">
              <w:rPr>
                <w:rFonts w:ascii="Calibri" w:hAnsi="Calibri"/>
                <w:b/>
                <w:bCs/>
                <w:caps/>
                <w:sz w:val="24"/>
                <w:szCs w:val="24"/>
              </w:rPr>
              <w:t>Module Title</w:t>
            </w:r>
          </w:p>
        </w:tc>
        <w:tc>
          <w:tcPr>
            <w:tcW w:w="1559" w:type="dxa"/>
            <w:tcBorders>
              <w:top w:val="single" w:sz="12" w:space="0" w:color="auto"/>
              <w:left w:val="single" w:sz="12" w:space="0" w:color="auto"/>
              <w:bottom w:val="single" w:sz="12" w:space="0" w:color="auto"/>
              <w:right w:val="single" w:sz="12" w:space="0" w:color="auto"/>
            </w:tcBorders>
            <w:vAlign w:val="center"/>
          </w:tcPr>
          <w:p w14:paraId="0747ADF2" w14:textId="77777777" w:rsidR="007252EC" w:rsidRPr="00D5795B" w:rsidRDefault="007252EC" w:rsidP="0083386B">
            <w:pPr>
              <w:spacing w:after="60"/>
              <w:jc w:val="center"/>
              <w:rPr>
                <w:rFonts w:ascii="Calibri" w:hAnsi="Calibri"/>
                <w:b/>
                <w:bCs/>
                <w:caps/>
                <w:sz w:val="24"/>
                <w:szCs w:val="24"/>
              </w:rPr>
            </w:pPr>
            <w:r>
              <w:rPr>
                <w:rFonts w:ascii="Calibri" w:hAnsi="Calibri"/>
                <w:b/>
                <w:bCs/>
                <w:caps/>
                <w:sz w:val="24"/>
                <w:szCs w:val="24"/>
              </w:rPr>
              <w:t>DURHAM CREDITS</w:t>
            </w:r>
          </w:p>
        </w:tc>
      </w:tr>
      <w:tr w:rsidR="007252EC" w:rsidRPr="00BC4434" w14:paraId="25ED4BB8" w14:textId="77777777" w:rsidTr="11155B3F">
        <w:tc>
          <w:tcPr>
            <w:tcW w:w="1526" w:type="dxa"/>
            <w:tcBorders>
              <w:top w:val="single" w:sz="4" w:space="0" w:color="auto"/>
              <w:left w:val="single" w:sz="12" w:space="0" w:color="auto"/>
              <w:bottom w:val="single" w:sz="4" w:space="0" w:color="auto"/>
            </w:tcBorders>
            <w:vAlign w:val="center"/>
          </w:tcPr>
          <w:p w14:paraId="197ADD89" w14:textId="77777777" w:rsidR="007252EC" w:rsidRPr="00BC4434" w:rsidRDefault="007252EC" w:rsidP="0083386B">
            <w:pPr>
              <w:rPr>
                <w:rFonts w:cs="Arial"/>
                <w:caps/>
              </w:rPr>
            </w:pPr>
            <w:r w:rsidRPr="00BC4434">
              <w:rPr>
                <w:rFonts w:cs="Arial"/>
                <w:caps/>
              </w:rPr>
              <w:t>GEOL3022</w:t>
            </w:r>
          </w:p>
        </w:tc>
        <w:tc>
          <w:tcPr>
            <w:tcW w:w="5670" w:type="dxa"/>
            <w:tcBorders>
              <w:top w:val="single" w:sz="4" w:space="0" w:color="auto"/>
              <w:bottom w:val="single" w:sz="4" w:space="0" w:color="auto"/>
            </w:tcBorders>
            <w:vAlign w:val="center"/>
          </w:tcPr>
          <w:p w14:paraId="19918AD7" w14:textId="77777777" w:rsidR="007252EC" w:rsidRPr="00BC4434" w:rsidRDefault="007252EC" w:rsidP="0083386B">
            <w:pPr>
              <w:rPr>
                <w:rFonts w:cs="Arial"/>
                <w:caps/>
              </w:rPr>
            </w:pPr>
            <w:r w:rsidRPr="00BC4434">
              <w:rPr>
                <w:rFonts w:cs="Arial"/>
                <w:caps/>
              </w:rPr>
              <w:t xml:space="preserve">Dissertation </w:t>
            </w:r>
          </w:p>
        </w:tc>
        <w:tc>
          <w:tcPr>
            <w:tcW w:w="1559" w:type="dxa"/>
            <w:tcBorders>
              <w:top w:val="single" w:sz="4" w:space="0" w:color="auto"/>
              <w:bottom w:val="single" w:sz="4" w:space="0" w:color="auto"/>
              <w:right w:val="single" w:sz="12" w:space="0" w:color="auto"/>
            </w:tcBorders>
            <w:vAlign w:val="center"/>
          </w:tcPr>
          <w:p w14:paraId="7F882B2D" w14:textId="77777777" w:rsidR="007252EC" w:rsidRPr="00BC4434" w:rsidRDefault="007252EC" w:rsidP="0083386B">
            <w:pPr>
              <w:spacing w:after="60"/>
              <w:jc w:val="center"/>
              <w:rPr>
                <w:rFonts w:ascii="Calibri" w:hAnsi="Calibri"/>
                <w:bCs/>
                <w:caps/>
                <w:sz w:val="24"/>
                <w:szCs w:val="24"/>
              </w:rPr>
            </w:pPr>
            <w:r w:rsidRPr="00BC4434">
              <w:rPr>
                <w:rFonts w:ascii="Calibri" w:hAnsi="Calibri"/>
                <w:bCs/>
                <w:caps/>
                <w:sz w:val="24"/>
                <w:szCs w:val="24"/>
              </w:rPr>
              <w:t>40</w:t>
            </w:r>
          </w:p>
        </w:tc>
      </w:tr>
      <w:tr w:rsidR="00F1691A" w:rsidRPr="00BC4434" w14:paraId="7AFCF378" w14:textId="77777777" w:rsidTr="11155B3F">
        <w:tc>
          <w:tcPr>
            <w:tcW w:w="1526" w:type="dxa"/>
            <w:tcBorders>
              <w:top w:val="single" w:sz="4" w:space="0" w:color="auto"/>
              <w:left w:val="single" w:sz="12" w:space="0" w:color="auto"/>
              <w:bottom w:val="single" w:sz="4" w:space="0" w:color="auto"/>
            </w:tcBorders>
            <w:vAlign w:val="center"/>
          </w:tcPr>
          <w:p w14:paraId="2B98B551" w14:textId="65357F93" w:rsidR="00F1691A" w:rsidRPr="00BC4434" w:rsidRDefault="00F1691A" w:rsidP="00F1691A">
            <w:pPr>
              <w:rPr>
                <w:rFonts w:cs="Arial"/>
                <w:caps/>
              </w:rPr>
            </w:pPr>
            <w:r w:rsidRPr="00BC4434">
              <w:rPr>
                <w:rFonts w:cs="Arial"/>
                <w:caps/>
              </w:rPr>
              <w:t>GEOL3041</w:t>
            </w:r>
          </w:p>
        </w:tc>
        <w:tc>
          <w:tcPr>
            <w:tcW w:w="5670" w:type="dxa"/>
            <w:tcBorders>
              <w:top w:val="single" w:sz="4" w:space="0" w:color="auto"/>
              <w:bottom w:val="single" w:sz="4" w:space="0" w:color="auto"/>
            </w:tcBorders>
            <w:vAlign w:val="center"/>
          </w:tcPr>
          <w:p w14:paraId="1C70A624" w14:textId="506C08D0" w:rsidR="00F1691A" w:rsidRPr="00BC4434" w:rsidRDefault="00F1691A" w:rsidP="00F1691A">
            <w:pPr>
              <w:rPr>
                <w:rFonts w:cs="Arial"/>
                <w:caps/>
              </w:rPr>
            </w:pPr>
            <w:r w:rsidRPr="00BC4434">
              <w:rPr>
                <w:rFonts w:cs="Arial"/>
                <w:caps/>
              </w:rPr>
              <w:t xml:space="preserve">Environmental Geochemistry </w:t>
            </w:r>
          </w:p>
        </w:tc>
        <w:tc>
          <w:tcPr>
            <w:tcW w:w="1559" w:type="dxa"/>
            <w:tcBorders>
              <w:top w:val="single" w:sz="4" w:space="0" w:color="auto"/>
              <w:bottom w:val="single" w:sz="4" w:space="0" w:color="auto"/>
              <w:right w:val="single" w:sz="12" w:space="0" w:color="auto"/>
            </w:tcBorders>
            <w:vAlign w:val="center"/>
          </w:tcPr>
          <w:p w14:paraId="28A27205" w14:textId="5B9AE84E" w:rsidR="00F1691A" w:rsidRPr="00BC4434" w:rsidRDefault="00F1691A" w:rsidP="00F1691A">
            <w:pPr>
              <w:spacing w:after="60"/>
              <w:jc w:val="center"/>
              <w:rPr>
                <w:rFonts w:ascii="Calibri" w:hAnsi="Calibri"/>
                <w:bCs/>
                <w:caps/>
                <w:sz w:val="24"/>
                <w:szCs w:val="24"/>
              </w:rPr>
            </w:pPr>
            <w:r w:rsidRPr="00BC4434">
              <w:rPr>
                <w:rFonts w:ascii="Calibri" w:hAnsi="Calibri"/>
                <w:bCs/>
                <w:caps/>
                <w:sz w:val="24"/>
                <w:szCs w:val="24"/>
              </w:rPr>
              <w:t>20</w:t>
            </w:r>
          </w:p>
        </w:tc>
      </w:tr>
      <w:tr w:rsidR="00F1691A" w:rsidRPr="00BC4434" w14:paraId="4CF89B24" w14:textId="77777777" w:rsidTr="11155B3F">
        <w:tc>
          <w:tcPr>
            <w:tcW w:w="1526" w:type="dxa"/>
            <w:tcBorders>
              <w:top w:val="single" w:sz="4" w:space="0" w:color="auto"/>
              <w:left w:val="single" w:sz="12" w:space="0" w:color="auto"/>
              <w:bottom w:val="single" w:sz="4" w:space="0" w:color="auto"/>
            </w:tcBorders>
            <w:vAlign w:val="center"/>
          </w:tcPr>
          <w:p w14:paraId="6533C02D" w14:textId="2104973B" w:rsidR="00F1691A" w:rsidRPr="00BC4434" w:rsidRDefault="00686E94" w:rsidP="00F1691A">
            <w:pPr>
              <w:rPr>
                <w:rFonts w:cs="Arial"/>
                <w:caps/>
              </w:rPr>
            </w:pPr>
            <w:r w:rsidRPr="11155B3F">
              <w:rPr>
                <w:rFonts w:cs="Arial"/>
                <w:caps/>
              </w:rPr>
              <w:t>GEOL3</w:t>
            </w:r>
            <w:r w:rsidR="00E41811">
              <w:rPr>
                <w:rFonts w:cs="Arial"/>
                <w:caps/>
              </w:rPr>
              <w:t>52</w:t>
            </w:r>
            <w:r w:rsidRPr="11155B3F">
              <w:rPr>
                <w:rFonts w:cs="Arial"/>
                <w:caps/>
              </w:rPr>
              <w:t>7</w:t>
            </w:r>
          </w:p>
        </w:tc>
        <w:tc>
          <w:tcPr>
            <w:tcW w:w="5670" w:type="dxa"/>
            <w:tcBorders>
              <w:top w:val="single" w:sz="4" w:space="0" w:color="auto"/>
              <w:bottom w:val="single" w:sz="4" w:space="0" w:color="auto"/>
            </w:tcBorders>
            <w:vAlign w:val="center"/>
          </w:tcPr>
          <w:p w14:paraId="0D60592A" w14:textId="23977909" w:rsidR="00F1691A" w:rsidRPr="00BC4434" w:rsidRDefault="00F1691A" w:rsidP="00F1691A">
            <w:pPr>
              <w:rPr>
                <w:rFonts w:cs="Arial"/>
                <w:caps/>
              </w:rPr>
            </w:pPr>
            <w:r>
              <w:rPr>
                <w:rFonts w:cs="Arial"/>
                <w:caps/>
              </w:rPr>
              <w:t>VOLCANOLOGY</w:t>
            </w:r>
            <w:r w:rsidRPr="00BC4434">
              <w:rPr>
                <w:rFonts w:cs="Arial"/>
                <w:caps/>
              </w:rPr>
              <w:t xml:space="preserve"> </w:t>
            </w:r>
            <w:r>
              <w:rPr>
                <w:rFonts w:cs="Arial"/>
                <w:caps/>
              </w:rPr>
              <w:t xml:space="preserve">AND </w:t>
            </w:r>
            <w:r w:rsidRPr="00BC4434">
              <w:rPr>
                <w:rFonts w:cs="Arial"/>
                <w:caps/>
              </w:rPr>
              <w:t>Magmatism</w:t>
            </w:r>
            <w:r>
              <w:rPr>
                <w:rFonts w:cs="Arial"/>
                <w:caps/>
              </w:rPr>
              <w:t xml:space="preserve"> </w:t>
            </w:r>
          </w:p>
        </w:tc>
        <w:tc>
          <w:tcPr>
            <w:tcW w:w="1559" w:type="dxa"/>
            <w:tcBorders>
              <w:top w:val="single" w:sz="4" w:space="0" w:color="auto"/>
              <w:bottom w:val="single" w:sz="4" w:space="0" w:color="auto"/>
              <w:right w:val="single" w:sz="12" w:space="0" w:color="auto"/>
            </w:tcBorders>
            <w:vAlign w:val="center"/>
          </w:tcPr>
          <w:p w14:paraId="4449596E" w14:textId="063168B2" w:rsidR="00F1691A" w:rsidRPr="00BC4434" w:rsidRDefault="00CC2579" w:rsidP="11155B3F">
            <w:pPr>
              <w:spacing w:after="60"/>
              <w:jc w:val="center"/>
              <w:rPr>
                <w:rFonts w:ascii="Calibri" w:hAnsi="Calibri"/>
                <w:caps/>
                <w:sz w:val="24"/>
                <w:szCs w:val="24"/>
              </w:rPr>
            </w:pPr>
            <w:r w:rsidRPr="11155B3F">
              <w:rPr>
                <w:rFonts w:ascii="Calibri" w:hAnsi="Calibri"/>
                <w:caps/>
                <w:sz w:val="24"/>
                <w:szCs w:val="24"/>
              </w:rPr>
              <w:t>10</w:t>
            </w:r>
          </w:p>
        </w:tc>
      </w:tr>
    </w:tbl>
    <w:p w14:paraId="7864872C" w14:textId="77777777" w:rsidR="007252EC" w:rsidRDefault="007252EC"/>
    <w:p w14:paraId="43A28DAF" w14:textId="5F8702D8" w:rsidR="007252EC" w:rsidRPr="0083386B" w:rsidRDefault="007252EC" w:rsidP="007252EC">
      <w:pPr>
        <w:rPr>
          <w:rStyle w:val="Strong"/>
          <w:b w:val="0"/>
          <w:bCs w:val="0"/>
        </w:rPr>
      </w:pPr>
      <w:r w:rsidRPr="56A5B832">
        <w:rPr>
          <w:rStyle w:val="Strong"/>
          <w:rFonts w:ascii="Calibri" w:hAnsi="Calibri" w:cs="Arial"/>
          <w:sz w:val="24"/>
          <w:szCs w:val="24"/>
          <w:u w:val="single"/>
        </w:rPr>
        <w:t>YEAR 3 continued</w:t>
      </w:r>
    </w:p>
    <w:p w14:paraId="4E223F3A" w14:textId="77777777" w:rsidR="007252EC" w:rsidRPr="00D5795B" w:rsidRDefault="007252EC" w:rsidP="007252EC">
      <w:pPr>
        <w:rPr>
          <w:rStyle w:val="Strong"/>
          <w:rFonts w:ascii="Calibri" w:hAnsi="Calibri" w:cs="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5024"/>
        <w:gridCol w:w="1491"/>
      </w:tblGrid>
      <w:tr w:rsidR="007252EC" w:rsidRPr="00D5795B" w14:paraId="5ABF464B" w14:textId="77777777" w:rsidTr="11155B3F">
        <w:tc>
          <w:tcPr>
            <w:tcW w:w="2240" w:type="dxa"/>
            <w:tcBorders>
              <w:top w:val="single" w:sz="12" w:space="0" w:color="auto"/>
              <w:left w:val="single" w:sz="12" w:space="0" w:color="auto"/>
              <w:bottom w:val="single" w:sz="12" w:space="0" w:color="auto"/>
              <w:right w:val="single" w:sz="12" w:space="0" w:color="auto"/>
            </w:tcBorders>
            <w:vAlign w:val="center"/>
          </w:tcPr>
          <w:p w14:paraId="12E066F2" w14:textId="77777777" w:rsidR="007252EC" w:rsidRPr="00D5795B" w:rsidRDefault="007252EC" w:rsidP="0083386B">
            <w:pPr>
              <w:spacing w:after="60"/>
              <w:rPr>
                <w:rFonts w:ascii="Calibri" w:hAnsi="Calibri"/>
                <w:b/>
                <w:bCs/>
                <w:caps/>
                <w:sz w:val="24"/>
                <w:szCs w:val="24"/>
              </w:rPr>
            </w:pPr>
            <w:r w:rsidRPr="00D5795B">
              <w:rPr>
                <w:rFonts w:ascii="Calibri" w:hAnsi="Calibri"/>
                <w:b/>
                <w:bCs/>
                <w:caps/>
                <w:sz w:val="24"/>
                <w:szCs w:val="24"/>
              </w:rPr>
              <w:t>Module Code</w:t>
            </w:r>
          </w:p>
        </w:tc>
        <w:tc>
          <w:tcPr>
            <w:tcW w:w="5024" w:type="dxa"/>
            <w:tcBorders>
              <w:top w:val="single" w:sz="12" w:space="0" w:color="auto"/>
              <w:left w:val="single" w:sz="12" w:space="0" w:color="auto"/>
              <w:bottom w:val="single" w:sz="12" w:space="0" w:color="auto"/>
              <w:right w:val="single" w:sz="12" w:space="0" w:color="auto"/>
            </w:tcBorders>
            <w:vAlign w:val="center"/>
          </w:tcPr>
          <w:p w14:paraId="45DA0158" w14:textId="77777777" w:rsidR="007252EC" w:rsidRPr="00D5795B" w:rsidRDefault="007252EC" w:rsidP="0083386B">
            <w:pPr>
              <w:spacing w:after="60"/>
              <w:rPr>
                <w:rFonts w:ascii="Calibri" w:hAnsi="Calibri"/>
                <w:b/>
                <w:bCs/>
                <w:caps/>
                <w:sz w:val="24"/>
                <w:szCs w:val="24"/>
              </w:rPr>
            </w:pPr>
            <w:r w:rsidRPr="00D5795B">
              <w:rPr>
                <w:rFonts w:ascii="Calibri" w:hAnsi="Calibri"/>
                <w:b/>
                <w:bCs/>
                <w:caps/>
                <w:sz w:val="24"/>
                <w:szCs w:val="24"/>
              </w:rPr>
              <w:t>Module Title</w:t>
            </w:r>
          </w:p>
        </w:tc>
        <w:tc>
          <w:tcPr>
            <w:tcW w:w="1491" w:type="dxa"/>
            <w:tcBorders>
              <w:top w:val="single" w:sz="12" w:space="0" w:color="auto"/>
              <w:left w:val="single" w:sz="12" w:space="0" w:color="auto"/>
              <w:bottom w:val="single" w:sz="12" w:space="0" w:color="auto"/>
              <w:right w:val="single" w:sz="12" w:space="0" w:color="auto"/>
            </w:tcBorders>
            <w:vAlign w:val="center"/>
          </w:tcPr>
          <w:p w14:paraId="577265FC" w14:textId="77777777" w:rsidR="007252EC" w:rsidRPr="00D5795B" w:rsidRDefault="007252EC" w:rsidP="0083386B">
            <w:pPr>
              <w:spacing w:after="60"/>
              <w:jc w:val="center"/>
              <w:rPr>
                <w:rFonts w:ascii="Calibri" w:hAnsi="Calibri"/>
                <w:b/>
                <w:bCs/>
                <w:caps/>
                <w:sz w:val="24"/>
                <w:szCs w:val="24"/>
              </w:rPr>
            </w:pPr>
            <w:r>
              <w:rPr>
                <w:rFonts w:ascii="Calibri" w:hAnsi="Calibri"/>
                <w:b/>
                <w:bCs/>
                <w:caps/>
                <w:sz w:val="24"/>
                <w:szCs w:val="24"/>
              </w:rPr>
              <w:t>DURHAM CREDITS</w:t>
            </w:r>
          </w:p>
        </w:tc>
      </w:tr>
      <w:tr w:rsidR="007252EC" w:rsidRPr="00BC4434" w14:paraId="3755B795" w14:textId="77777777" w:rsidTr="11155B3F">
        <w:tc>
          <w:tcPr>
            <w:tcW w:w="2240" w:type="dxa"/>
            <w:tcBorders>
              <w:top w:val="single" w:sz="4" w:space="0" w:color="auto"/>
              <w:left w:val="single" w:sz="12" w:space="0" w:color="auto"/>
              <w:bottom w:val="single" w:sz="4" w:space="0" w:color="auto"/>
            </w:tcBorders>
            <w:vAlign w:val="center"/>
          </w:tcPr>
          <w:p w14:paraId="30BD61F8" w14:textId="59FECA08" w:rsidR="007252EC" w:rsidRPr="00BC4434" w:rsidRDefault="00144C27" w:rsidP="0083386B">
            <w:pPr>
              <w:rPr>
                <w:rFonts w:cs="Arial"/>
                <w:caps/>
              </w:rPr>
            </w:pPr>
            <w:r w:rsidRPr="11155B3F">
              <w:rPr>
                <w:rFonts w:cs="Arial"/>
                <w:caps/>
              </w:rPr>
              <w:t>GEOL3477</w:t>
            </w:r>
          </w:p>
        </w:tc>
        <w:tc>
          <w:tcPr>
            <w:tcW w:w="5024" w:type="dxa"/>
            <w:tcBorders>
              <w:top w:val="single" w:sz="4" w:space="0" w:color="auto"/>
              <w:bottom w:val="single" w:sz="4" w:space="0" w:color="auto"/>
            </w:tcBorders>
            <w:vAlign w:val="center"/>
          </w:tcPr>
          <w:p w14:paraId="6C643C2C" w14:textId="77777777" w:rsidR="007252EC" w:rsidRPr="00BC4434" w:rsidRDefault="007252EC" w:rsidP="001169ED">
            <w:pPr>
              <w:rPr>
                <w:rFonts w:cs="Arial"/>
                <w:caps/>
              </w:rPr>
            </w:pPr>
            <w:r w:rsidRPr="00BC4434">
              <w:rPr>
                <w:rFonts w:cs="Arial"/>
                <w:caps/>
              </w:rPr>
              <w:t>Environmental Management</w:t>
            </w:r>
            <w:r w:rsidR="009F5902">
              <w:rPr>
                <w:rFonts w:cs="Arial"/>
                <w:caps/>
              </w:rPr>
              <w:t xml:space="preserve"> </w:t>
            </w:r>
          </w:p>
        </w:tc>
        <w:tc>
          <w:tcPr>
            <w:tcW w:w="1491" w:type="dxa"/>
            <w:tcBorders>
              <w:top w:val="single" w:sz="4" w:space="0" w:color="auto"/>
              <w:bottom w:val="single" w:sz="4" w:space="0" w:color="auto"/>
              <w:right w:val="single" w:sz="12" w:space="0" w:color="auto"/>
            </w:tcBorders>
            <w:vAlign w:val="center"/>
          </w:tcPr>
          <w:p w14:paraId="5C655AB5" w14:textId="5B31FF38" w:rsidR="007252EC" w:rsidRPr="00BC4434" w:rsidRDefault="005C25FA" w:rsidP="0083386B">
            <w:pPr>
              <w:spacing w:after="60"/>
              <w:jc w:val="center"/>
              <w:rPr>
                <w:rFonts w:ascii="Calibri" w:hAnsi="Calibri"/>
                <w:bCs/>
                <w:caps/>
                <w:sz w:val="24"/>
                <w:szCs w:val="24"/>
              </w:rPr>
            </w:pPr>
            <w:r>
              <w:rPr>
                <w:rFonts w:ascii="Calibri" w:hAnsi="Calibri"/>
                <w:bCs/>
                <w:caps/>
                <w:sz w:val="24"/>
                <w:szCs w:val="24"/>
              </w:rPr>
              <w:t>10</w:t>
            </w:r>
          </w:p>
        </w:tc>
      </w:tr>
      <w:tr w:rsidR="008C3EDD" w:rsidRPr="00BC4434" w14:paraId="2C0D7017" w14:textId="77777777" w:rsidTr="11155B3F">
        <w:tc>
          <w:tcPr>
            <w:tcW w:w="2240" w:type="dxa"/>
            <w:tcBorders>
              <w:top w:val="single" w:sz="4" w:space="0" w:color="auto"/>
              <w:left w:val="single" w:sz="12" w:space="0" w:color="auto"/>
              <w:bottom w:val="single" w:sz="4" w:space="0" w:color="auto"/>
            </w:tcBorders>
            <w:vAlign w:val="bottom"/>
          </w:tcPr>
          <w:p w14:paraId="0B58CA40" w14:textId="2818DB31" w:rsidR="008C3EDD" w:rsidRPr="008C3EDD" w:rsidRDefault="0B25C2FC" w:rsidP="008C3EDD">
            <w:pPr>
              <w:rPr>
                <w:rFonts w:cs="Arial"/>
                <w:caps/>
              </w:rPr>
            </w:pPr>
            <w:r w:rsidRPr="56A5B832">
              <w:rPr>
                <w:rFonts w:cs="Arial"/>
                <w:caps/>
                <w:color w:val="000000" w:themeColor="text1"/>
              </w:rPr>
              <w:t>GEOL</w:t>
            </w:r>
            <w:r w:rsidR="00396800">
              <w:rPr>
                <w:rFonts w:cs="Arial"/>
                <w:caps/>
                <w:color w:val="000000" w:themeColor="text1"/>
              </w:rPr>
              <w:t>3467</w:t>
            </w:r>
          </w:p>
        </w:tc>
        <w:tc>
          <w:tcPr>
            <w:tcW w:w="5024" w:type="dxa"/>
            <w:tcBorders>
              <w:top w:val="single" w:sz="4" w:space="0" w:color="auto"/>
              <w:bottom w:val="single" w:sz="4" w:space="0" w:color="auto"/>
            </w:tcBorders>
            <w:vAlign w:val="bottom"/>
          </w:tcPr>
          <w:p w14:paraId="6853B424" w14:textId="731B4913" w:rsidR="008C3EDD" w:rsidRPr="008C3EDD" w:rsidRDefault="00144C27" w:rsidP="56A5B832">
            <w:pPr>
              <w:rPr>
                <w:rFonts w:cs="Arial"/>
                <w:caps/>
                <w:color w:val="000000" w:themeColor="text1"/>
              </w:rPr>
            </w:pPr>
            <w:r w:rsidRPr="11155B3F">
              <w:rPr>
                <w:rFonts w:cs="Arial"/>
                <w:caps/>
                <w:color w:val="000000" w:themeColor="text1"/>
              </w:rPr>
              <w:t xml:space="preserve">The Geochemical Evolution </w:t>
            </w:r>
            <w:r w:rsidR="0B25C2FC" w:rsidRPr="11155B3F">
              <w:rPr>
                <w:rFonts w:cs="Arial"/>
                <w:caps/>
                <w:color w:val="000000" w:themeColor="text1"/>
              </w:rPr>
              <w:t>of the Earth</w:t>
            </w:r>
          </w:p>
        </w:tc>
        <w:tc>
          <w:tcPr>
            <w:tcW w:w="1491" w:type="dxa"/>
            <w:tcBorders>
              <w:top w:val="single" w:sz="4" w:space="0" w:color="auto"/>
              <w:bottom w:val="single" w:sz="4" w:space="0" w:color="auto"/>
              <w:right w:val="single" w:sz="12" w:space="0" w:color="auto"/>
            </w:tcBorders>
            <w:vAlign w:val="center"/>
          </w:tcPr>
          <w:p w14:paraId="6E32C070" w14:textId="489CCA17" w:rsidR="008C3EDD" w:rsidRPr="00BC4434" w:rsidRDefault="008C3EDD" w:rsidP="008C3EDD">
            <w:pPr>
              <w:spacing w:after="60"/>
              <w:jc w:val="center"/>
              <w:rPr>
                <w:rFonts w:ascii="Calibri" w:hAnsi="Calibri"/>
                <w:bCs/>
                <w:caps/>
                <w:sz w:val="24"/>
                <w:szCs w:val="24"/>
              </w:rPr>
            </w:pPr>
            <w:r>
              <w:rPr>
                <w:rFonts w:ascii="Calibri" w:hAnsi="Calibri"/>
                <w:bCs/>
                <w:caps/>
                <w:sz w:val="24"/>
                <w:szCs w:val="24"/>
              </w:rPr>
              <w:t>10</w:t>
            </w:r>
          </w:p>
        </w:tc>
      </w:tr>
      <w:tr w:rsidR="00DC627D" w:rsidRPr="00BC4434" w14:paraId="23E280AB" w14:textId="77777777" w:rsidTr="11155B3F">
        <w:tc>
          <w:tcPr>
            <w:tcW w:w="2240" w:type="dxa"/>
            <w:tcBorders>
              <w:top w:val="single" w:sz="4" w:space="0" w:color="auto"/>
              <w:left w:val="single" w:sz="12" w:space="0" w:color="auto"/>
              <w:bottom w:val="single" w:sz="4" w:space="0" w:color="auto"/>
            </w:tcBorders>
            <w:vAlign w:val="bottom"/>
          </w:tcPr>
          <w:p w14:paraId="63647D75" w14:textId="623D898E" w:rsidR="00DC627D" w:rsidRPr="008C3EDD" w:rsidRDefault="00DC627D" w:rsidP="11155B3F">
            <w:pPr>
              <w:rPr>
                <w:rFonts w:cs="Arial"/>
                <w:caps/>
                <w:color w:val="000000"/>
              </w:rPr>
            </w:pPr>
            <w:r w:rsidRPr="11155B3F">
              <w:rPr>
                <w:rFonts w:cs="Arial"/>
                <w:caps/>
                <w:color w:val="000000" w:themeColor="text1"/>
              </w:rPr>
              <w:t>GEOL3</w:t>
            </w:r>
            <w:r w:rsidR="00821672" w:rsidRPr="11155B3F">
              <w:rPr>
                <w:rFonts w:cs="Arial"/>
                <w:caps/>
                <w:color w:val="000000" w:themeColor="text1"/>
              </w:rPr>
              <w:t>491</w:t>
            </w:r>
          </w:p>
        </w:tc>
        <w:tc>
          <w:tcPr>
            <w:tcW w:w="5024" w:type="dxa"/>
            <w:tcBorders>
              <w:top w:val="single" w:sz="4" w:space="0" w:color="auto"/>
              <w:bottom w:val="single" w:sz="4" w:space="0" w:color="auto"/>
            </w:tcBorders>
            <w:vAlign w:val="bottom"/>
          </w:tcPr>
          <w:p w14:paraId="212DE439" w14:textId="2E64DDB0" w:rsidR="00DC627D" w:rsidRPr="00447B2C" w:rsidRDefault="00AA45D7" w:rsidP="008C3EDD">
            <w:pPr>
              <w:rPr>
                <w:caps/>
              </w:rPr>
            </w:pPr>
            <w:r>
              <w:rPr>
                <w:caps/>
              </w:rPr>
              <w:t>Earth Structure and Dynamics</w:t>
            </w:r>
          </w:p>
        </w:tc>
        <w:tc>
          <w:tcPr>
            <w:tcW w:w="1491" w:type="dxa"/>
            <w:tcBorders>
              <w:top w:val="single" w:sz="4" w:space="0" w:color="auto"/>
              <w:bottom w:val="single" w:sz="4" w:space="0" w:color="auto"/>
              <w:right w:val="single" w:sz="12" w:space="0" w:color="auto"/>
            </w:tcBorders>
            <w:vAlign w:val="center"/>
          </w:tcPr>
          <w:p w14:paraId="789915B4" w14:textId="4EDA154D" w:rsidR="00DC627D" w:rsidRDefault="00AA45D7" w:rsidP="008C3EDD">
            <w:pPr>
              <w:spacing w:after="60"/>
              <w:jc w:val="center"/>
              <w:rPr>
                <w:rFonts w:ascii="Calibri" w:hAnsi="Calibri"/>
                <w:bCs/>
                <w:caps/>
                <w:sz w:val="24"/>
                <w:szCs w:val="24"/>
              </w:rPr>
            </w:pPr>
            <w:r>
              <w:rPr>
                <w:rFonts w:ascii="Calibri" w:hAnsi="Calibri"/>
                <w:bCs/>
                <w:caps/>
                <w:sz w:val="24"/>
                <w:szCs w:val="24"/>
              </w:rPr>
              <w:t>20</w:t>
            </w:r>
          </w:p>
        </w:tc>
      </w:tr>
      <w:tr w:rsidR="008C3EDD" w:rsidRPr="00BC4434" w14:paraId="62581B6C" w14:textId="77777777" w:rsidTr="11155B3F">
        <w:tc>
          <w:tcPr>
            <w:tcW w:w="2240" w:type="dxa"/>
            <w:tcBorders>
              <w:top w:val="single" w:sz="4" w:space="0" w:color="auto"/>
              <w:left w:val="single" w:sz="12" w:space="0" w:color="auto"/>
              <w:bottom w:val="single" w:sz="4" w:space="0" w:color="auto"/>
            </w:tcBorders>
            <w:vAlign w:val="bottom"/>
          </w:tcPr>
          <w:p w14:paraId="176A002B" w14:textId="393A3C0A" w:rsidR="008C3EDD" w:rsidRPr="008C3EDD" w:rsidRDefault="008C3EDD" w:rsidP="008C3EDD">
            <w:pPr>
              <w:rPr>
                <w:rFonts w:cs="Arial"/>
                <w:caps/>
                <w:color w:val="000000"/>
                <w:szCs w:val="18"/>
              </w:rPr>
            </w:pPr>
            <w:r w:rsidRPr="008C3EDD">
              <w:rPr>
                <w:rFonts w:cs="Arial"/>
                <w:caps/>
                <w:color w:val="000000"/>
                <w:szCs w:val="18"/>
              </w:rPr>
              <w:t>GEOL</w:t>
            </w:r>
            <w:r w:rsidR="004B6F16">
              <w:rPr>
                <w:rFonts w:cs="Arial"/>
                <w:caps/>
                <w:color w:val="000000"/>
                <w:szCs w:val="18"/>
              </w:rPr>
              <w:t>3357</w:t>
            </w:r>
          </w:p>
        </w:tc>
        <w:tc>
          <w:tcPr>
            <w:tcW w:w="5024" w:type="dxa"/>
            <w:tcBorders>
              <w:top w:val="single" w:sz="4" w:space="0" w:color="auto"/>
              <w:bottom w:val="single" w:sz="4" w:space="0" w:color="auto"/>
            </w:tcBorders>
            <w:vAlign w:val="bottom"/>
          </w:tcPr>
          <w:p w14:paraId="5895429E" w14:textId="10C3F81A" w:rsidR="008C3EDD" w:rsidRPr="00447B2C" w:rsidRDefault="004B6F16" w:rsidP="008C3EDD">
            <w:pPr>
              <w:rPr>
                <w:rFonts w:cs="Arial"/>
                <w:caps/>
                <w:color w:val="000000"/>
                <w:szCs w:val="18"/>
              </w:rPr>
            </w:pPr>
            <w:r w:rsidRPr="00447B2C">
              <w:rPr>
                <w:caps/>
              </w:rPr>
              <w:t>Tectonic Processes and Renewable Geo-resources</w:t>
            </w:r>
          </w:p>
        </w:tc>
        <w:tc>
          <w:tcPr>
            <w:tcW w:w="1491" w:type="dxa"/>
            <w:tcBorders>
              <w:top w:val="single" w:sz="4" w:space="0" w:color="auto"/>
              <w:bottom w:val="single" w:sz="4" w:space="0" w:color="auto"/>
              <w:right w:val="single" w:sz="12" w:space="0" w:color="auto"/>
            </w:tcBorders>
            <w:vAlign w:val="center"/>
          </w:tcPr>
          <w:p w14:paraId="71298ECC" w14:textId="754F37EE" w:rsidR="008C3EDD" w:rsidRDefault="008C3EDD" w:rsidP="008C3EDD">
            <w:pPr>
              <w:spacing w:after="60"/>
              <w:jc w:val="center"/>
              <w:rPr>
                <w:rFonts w:ascii="Calibri" w:hAnsi="Calibri"/>
                <w:bCs/>
                <w:caps/>
                <w:sz w:val="24"/>
                <w:szCs w:val="24"/>
              </w:rPr>
            </w:pPr>
            <w:r>
              <w:rPr>
                <w:rFonts w:ascii="Calibri" w:hAnsi="Calibri"/>
                <w:bCs/>
                <w:caps/>
                <w:sz w:val="24"/>
                <w:szCs w:val="24"/>
              </w:rPr>
              <w:t>10</w:t>
            </w:r>
          </w:p>
        </w:tc>
      </w:tr>
      <w:tr w:rsidR="008C3EDD" w:rsidRPr="00BC4434" w14:paraId="44B1E46B" w14:textId="77777777" w:rsidTr="11155B3F">
        <w:tc>
          <w:tcPr>
            <w:tcW w:w="2240" w:type="dxa"/>
            <w:tcBorders>
              <w:top w:val="single" w:sz="4" w:space="0" w:color="auto"/>
              <w:left w:val="single" w:sz="12" w:space="0" w:color="auto"/>
              <w:bottom w:val="single" w:sz="4" w:space="0" w:color="auto"/>
            </w:tcBorders>
            <w:vAlign w:val="bottom"/>
          </w:tcPr>
          <w:p w14:paraId="6BDA09D4" w14:textId="3E33B0DF" w:rsidR="008C3EDD" w:rsidRPr="008C3EDD" w:rsidRDefault="008C3EDD" w:rsidP="008C3EDD">
            <w:pPr>
              <w:rPr>
                <w:rFonts w:cs="Arial"/>
                <w:caps/>
                <w:color w:val="000000"/>
                <w:szCs w:val="18"/>
              </w:rPr>
            </w:pPr>
            <w:r w:rsidRPr="008C3EDD">
              <w:rPr>
                <w:rFonts w:cs="Arial"/>
                <w:caps/>
                <w:color w:val="000000"/>
                <w:szCs w:val="18"/>
              </w:rPr>
              <w:t>GEOL</w:t>
            </w:r>
            <w:r w:rsidR="00DB120B">
              <w:rPr>
                <w:rFonts w:cs="Arial"/>
                <w:caps/>
                <w:color w:val="000000"/>
                <w:szCs w:val="18"/>
              </w:rPr>
              <w:t>3377</w:t>
            </w:r>
          </w:p>
        </w:tc>
        <w:tc>
          <w:tcPr>
            <w:tcW w:w="5024" w:type="dxa"/>
            <w:tcBorders>
              <w:top w:val="single" w:sz="4" w:space="0" w:color="auto"/>
              <w:bottom w:val="single" w:sz="4" w:space="0" w:color="auto"/>
            </w:tcBorders>
            <w:vAlign w:val="bottom"/>
          </w:tcPr>
          <w:p w14:paraId="26B7EAE6" w14:textId="12B7D00D" w:rsidR="008C3EDD" w:rsidRPr="00447B2C" w:rsidRDefault="008C3EDD" w:rsidP="008C3EDD">
            <w:pPr>
              <w:rPr>
                <w:rFonts w:cs="Arial"/>
                <w:caps/>
                <w:color w:val="000000"/>
                <w:szCs w:val="18"/>
              </w:rPr>
            </w:pPr>
            <w:r w:rsidRPr="00447B2C">
              <w:rPr>
                <w:rFonts w:cs="Arial"/>
                <w:caps/>
                <w:color w:val="000000"/>
                <w:szCs w:val="18"/>
              </w:rPr>
              <w:t>Monitoring the Oceans</w:t>
            </w:r>
            <w:r w:rsidR="00447B2C" w:rsidRPr="00447B2C">
              <w:rPr>
                <w:caps/>
              </w:rPr>
              <w:t>: Geohazards &amp; Climate Change</w:t>
            </w:r>
          </w:p>
        </w:tc>
        <w:tc>
          <w:tcPr>
            <w:tcW w:w="1491" w:type="dxa"/>
            <w:tcBorders>
              <w:top w:val="single" w:sz="4" w:space="0" w:color="auto"/>
              <w:bottom w:val="single" w:sz="4" w:space="0" w:color="auto"/>
              <w:right w:val="single" w:sz="12" w:space="0" w:color="auto"/>
            </w:tcBorders>
            <w:vAlign w:val="center"/>
          </w:tcPr>
          <w:p w14:paraId="78BB4E25" w14:textId="38FC5001" w:rsidR="008C3EDD" w:rsidRDefault="008C3EDD" w:rsidP="008C3EDD">
            <w:pPr>
              <w:spacing w:after="60"/>
              <w:jc w:val="center"/>
              <w:rPr>
                <w:rFonts w:ascii="Calibri" w:hAnsi="Calibri"/>
                <w:bCs/>
                <w:caps/>
                <w:sz w:val="24"/>
                <w:szCs w:val="24"/>
              </w:rPr>
            </w:pPr>
            <w:r>
              <w:rPr>
                <w:rFonts w:ascii="Calibri" w:hAnsi="Calibri"/>
                <w:bCs/>
                <w:caps/>
                <w:sz w:val="24"/>
                <w:szCs w:val="24"/>
              </w:rPr>
              <w:t>10</w:t>
            </w:r>
          </w:p>
        </w:tc>
      </w:tr>
      <w:tr w:rsidR="008C3EDD" w:rsidRPr="00BC4434" w14:paraId="26BB6804" w14:textId="77777777" w:rsidTr="11155B3F">
        <w:tc>
          <w:tcPr>
            <w:tcW w:w="2240" w:type="dxa"/>
            <w:tcBorders>
              <w:top w:val="single" w:sz="4" w:space="0" w:color="auto"/>
              <w:left w:val="single" w:sz="12" w:space="0" w:color="auto"/>
              <w:bottom w:val="single" w:sz="4" w:space="0" w:color="auto"/>
            </w:tcBorders>
            <w:vAlign w:val="bottom"/>
          </w:tcPr>
          <w:p w14:paraId="6FD9877A" w14:textId="0E4F240C" w:rsidR="008C3EDD" w:rsidRPr="008C3EDD" w:rsidRDefault="008C3EDD" w:rsidP="008C3EDD">
            <w:pPr>
              <w:rPr>
                <w:rFonts w:cs="Arial"/>
                <w:caps/>
                <w:color w:val="000000"/>
                <w:szCs w:val="18"/>
              </w:rPr>
            </w:pPr>
            <w:r w:rsidRPr="008C3EDD">
              <w:rPr>
                <w:rFonts w:cs="Arial"/>
                <w:caps/>
                <w:color w:val="000000"/>
                <w:szCs w:val="18"/>
              </w:rPr>
              <w:t>GEOL</w:t>
            </w:r>
            <w:r w:rsidR="00DB120B">
              <w:rPr>
                <w:rFonts w:cs="Arial"/>
                <w:caps/>
                <w:color w:val="000000"/>
                <w:szCs w:val="18"/>
              </w:rPr>
              <w:t>3437</w:t>
            </w:r>
          </w:p>
        </w:tc>
        <w:tc>
          <w:tcPr>
            <w:tcW w:w="5024" w:type="dxa"/>
            <w:tcBorders>
              <w:top w:val="single" w:sz="4" w:space="0" w:color="auto"/>
              <w:bottom w:val="single" w:sz="4" w:space="0" w:color="auto"/>
            </w:tcBorders>
            <w:vAlign w:val="bottom"/>
          </w:tcPr>
          <w:p w14:paraId="072F47D6" w14:textId="459B7BBC" w:rsidR="008C3EDD" w:rsidRPr="008C3EDD" w:rsidRDefault="008C3EDD" w:rsidP="008C3EDD">
            <w:pPr>
              <w:rPr>
                <w:rFonts w:cs="Arial"/>
                <w:caps/>
                <w:color w:val="000000"/>
                <w:szCs w:val="18"/>
              </w:rPr>
            </w:pPr>
            <w:r w:rsidRPr="008C3EDD">
              <w:rPr>
                <w:rFonts w:cs="Arial"/>
                <w:caps/>
                <w:color w:val="000000"/>
                <w:szCs w:val="18"/>
              </w:rPr>
              <w:t>Polar Quaternary Environmental Processes</w:t>
            </w:r>
          </w:p>
        </w:tc>
        <w:tc>
          <w:tcPr>
            <w:tcW w:w="1491" w:type="dxa"/>
            <w:tcBorders>
              <w:top w:val="single" w:sz="4" w:space="0" w:color="auto"/>
              <w:bottom w:val="single" w:sz="4" w:space="0" w:color="auto"/>
              <w:right w:val="single" w:sz="12" w:space="0" w:color="auto"/>
            </w:tcBorders>
            <w:vAlign w:val="center"/>
          </w:tcPr>
          <w:p w14:paraId="3BE3A19A" w14:textId="10EA38B9" w:rsidR="008C3EDD" w:rsidRDefault="008C3EDD" w:rsidP="008C3EDD">
            <w:pPr>
              <w:spacing w:after="60"/>
              <w:jc w:val="center"/>
              <w:rPr>
                <w:rFonts w:ascii="Calibri" w:hAnsi="Calibri"/>
                <w:bCs/>
                <w:caps/>
                <w:sz w:val="24"/>
                <w:szCs w:val="24"/>
              </w:rPr>
            </w:pPr>
            <w:r>
              <w:rPr>
                <w:rFonts w:ascii="Calibri" w:hAnsi="Calibri"/>
                <w:bCs/>
                <w:caps/>
                <w:sz w:val="24"/>
                <w:szCs w:val="24"/>
              </w:rPr>
              <w:t>10</w:t>
            </w:r>
          </w:p>
        </w:tc>
      </w:tr>
      <w:tr w:rsidR="004B30D1" w:rsidRPr="00BC4434" w14:paraId="0BD80ACB" w14:textId="77777777" w:rsidTr="11155B3F">
        <w:tc>
          <w:tcPr>
            <w:tcW w:w="2240" w:type="dxa"/>
            <w:tcBorders>
              <w:top w:val="single" w:sz="4" w:space="0" w:color="auto"/>
              <w:left w:val="single" w:sz="12" w:space="0" w:color="auto"/>
              <w:bottom w:val="single" w:sz="4" w:space="0" w:color="auto"/>
            </w:tcBorders>
            <w:vAlign w:val="bottom"/>
          </w:tcPr>
          <w:p w14:paraId="7BEA6465" w14:textId="5EE979BD" w:rsidR="004B30D1" w:rsidRPr="008C3EDD" w:rsidRDefault="0095685C" w:rsidP="008C3EDD">
            <w:pPr>
              <w:rPr>
                <w:rFonts w:cs="Arial"/>
                <w:caps/>
                <w:color w:val="000000"/>
                <w:szCs w:val="18"/>
              </w:rPr>
            </w:pPr>
            <w:r>
              <w:rPr>
                <w:rFonts w:cs="Arial"/>
                <w:caps/>
                <w:color w:val="000000"/>
                <w:szCs w:val="18"/>
              </w:rPr>
              <w:t>GEOl3387</w:t>
            </w:r>
          </w:p>
        </w:tc>
        <w:tc>
          <w:tcPr>
            <w:tcW w:w="5024" w:type="dxa"/>
            <w:tcBorders>
              <w:top w:val="single" w:sz="4" w:space="0" w:color="auto"/>
              <w:bottom w:val="single" w:sz="4" w:space="0" w:color="auto"/>
            </w:tcBorders>
            <w:vAlign w:val="bottom"/>
          </w:tcPr>
          <w:p w14:paraId="6A1A69B4" w14:textId="697C8C7C" w:rsidR="004B30D1" w:rsidRPr="00D056A8" w:rsidRDefault="004B30D1" w:rsidP="008C3EDD">
            <w:pPr>
              <w:rPr>
                <w:rFonts w:cs="Arial"/>
                <w:caps/>
                <w:color w:val="000000"/>
                <w:szCs w:val="18"/>
              </w:rPr>
            </w:pPr>
            <w:r w:rsidRPr="00D056A8">
              <w:rPr>
                <w:caps/>
              </w:rPr>
              <w:t>Atmospheric Circulation and Dynamics</w:t>
            </w:r>
          </w:p>
        </w:tc>
        <w:tc>
          <w:tcPr>
            <w:tcW w:w="1491" w:type="dxa"/>
            <w:tcBorders>
              <w:top w:val="single" w:sz="4" w:space="0" w:color="auto"/>
              <w:bottom w:val="single" w:sz="4" w:space="0" w:color="auto"/>
              <w:right w:val="single" w:sz="12" w:space="0" w:color="auto"/>
            </w:tcBorders>
            <w:vAlign w:val="center"/>
          </w:tcPr>
          <w:p w14:paraId="125617B4" w14:textId="2CAEB573" w:rsidR="004B30D1" w:rsidRDefault="004B30D1" w:rsidP="008C3EDD">
            <w:pPr>
              <w:spacing w:after="60"/>
              <w:jc w:val="center"/>
              <w:rPr>
                <w:rFonts w:ascii="Calibri" w:hAnsi="Calibri"/>
                <w:bCs/>
                <w:caps/>
                <w:sz w:val="24"/>
                <w:szCs w:val="24"/>
              </w:rPr>
            </w:pPr>
            <w:r>
              <w:rPr>
                <w:rFonts w:ascii="Calibri" w:hAnsi="Calibri"/>
                <w:bCs/>
                <w:caps/>
                <w:sz w:val="24"/>
                <w:szCs w:val="24"/>
              </w:rPr>
              <w:t>10</w:t>
            </w:r>
          </w:p>
        </w:tc>
      </w:tr>
      <w:tr w:rsidR="006907D7" w:rsidRPr="00BC4434" w14:paraId="5A67F484" w14:textId="77777777" w:rsidTr="11155B3F">
        <w:tc>
          <w:tcPr>
            <w:tcW w:w="2240" w:type="dxa"/>
            <w:tcBorders>
              <w:top w:val="single" w:sz="4" w:space="0" w:color="auto"/>
              <w:left w:val="single" w:sz="12" w:space="0" w:color="auto"/>
              <w:bottom w:val="single" w:sz="4" w:space="0" w:color="auto"/>
            </w:tcBorders>
            <w:vAlign w:val="bottom"/>
          </w:tcPr>
          <w:p w14:paraId="677EE746" w14:textId="2E2CF6B6" w:rsidR="006907D7" w:rsidRDefault="006907D7" w:rsidP="008C3EDD">
            <w:pPr>
              <w:rPr>
                <w:rFonts w:cs="Arial"/>
                <w:caps/>
                <w:color w:val="000000"/>
                <w:szCs w:val="18"/>
              </w:rPr>
            </w:pPr>
            <w:r>
              <w:rPr>
                <w:rFonts w:cs="Arial"/>
                <w:caps/>
                <w:color w:val="000000"/>
                <w:szCs w:val="18"/>
              </w:rPr>
              <w:t>GEOL</w:t>
            </w:r>
            <w:r w:rsidR="00BD7619">
              <w:rPr>
                <w:rFonts w:cs="Arial"/>
                <w:caps/>
                <w:color w:val="000000"/>
                <w:szCs w:val="18"/>
              </w:rPr>
              <w:t>3491</w:t>
            </w:r>
          </w:p>
        </w:tc>
        <w:tc>
          <w:tcPr>
            <w:tcW w:w="5024" w:type="dxa"/>
            <w:tcBorders>
              <w:top w:val="single" w:sz="4" w:space="0" w:color="auto"/>
              <w:bottom w:val="single" w:sz="4" w:space="0" w:color="auto"/>
            </w:tcBorders>
            <w:vAlign w:val="bottom"/>
          </w:tcPr>
          <w:p w14:paraId="0A7B5AA0" w14:textId="60A834CC" w:rsidR="006907D7" w:rsidRPr="00D056A8" w:rsidRDefault="006907D7" w:rsidP="008C3EDD">
            <w:pPr>
              <w:rPr>
                <w:caps/>
              </w:rPr>
            </w:pPr>
            <w:r>
              <w:rPr>
                <w:caps/>
              </w:rPr>
              <w:t>Earth Structure and Dynamics</w:t>
            </w:r>
          </w:p>
        </w:tc>
        <w:tc>
          <w:tcPr>
            <w:tcW w:w="1491" w:type="dxa"/>
            <w:tcBorders>
              <w:top w:val="single" w:sz="4" w:space="0" w:color="auto"/>
              <w:bottom w:val="single" w:sz="4" w:space="0" w:color="auto"/>
              <w:right w:val="single" w:sz="12" w:space="0" w:color="auto"/>
            </w:tcBorders>
            <w:vAlign w:val="center"/>
          </w:tcPr>
          <w:p w14:paraId="395058B5" w14:textId="22B1DBE5" w:rsidR="006907D7" w:rsidRDefault="006907D7" w:rsidP="008C3EDD">
            <w:pPr>
              <w:spacing w:after="60"/>
              <w:jc w:val="center"/>
              <w:rPr>
                <w:rFonts w:ascii="Calibri" w:hAnsi="Calibri"/>
                <w:bCs/>
                <w:caps/>
                <w:sz w:val="24"/>
                <w:szCs w:val="24"/>
              </w:rPr>
            </w:pPr>
            <w:r>
              <w:rPr>
                <w:rFonts w:ascii="Calibri" w:hAnsi="Calibri"/>
                <w:bCs/>
                <w:caps/>
                <w:sz w:val="24"/>
                <w:szCs w:val="24"/>
              </w:rPr>
              <w:t>20</w:t>
            </w:r>
          </w:p>
        </w:tc>
      </w:tr>
      <w:tr w:rsidR="00BD7619" w:rsidRPr="00BC4434" w14:paraId="69E54805" w14:textId="77777777" w:rsidTr="11155B3F">
        <w:tc>
          <w:tcPr>
            <w:tcW w:w="2240" w:type="dxa"/>
            <w:tcBorders>
              <w:top w:val="single" w:sz="4" w:space="0" w:color="auto"/>
              <w:left w:val="single" w:sz="12" w:space="0" w:color="auto"/>
              <w:bottom w:val="single" w:sz="4" w:space="0" w:color="auto"/>
            </w:tcBorders>
            <w:vAlign w:val="bottom"/>
          </w:tcPr>
          <w:p w14:paraId="64834F47" w14:textId="33EDF8FA" w:rsidR="00BD7619" w:rsidRDefault="00BD7619" w:rsidP="008C3EDD">
            <w:pPr>
              <w:rPr>
                <w:rFonts w:cs="Arial"/>
                <w:caps/>
                <w:color w:val="000000"/>
                <w:szCs w:val="18"/>
              </w:rPr>
            </w:pPr>
            <w:r>
              <w:rPr>
                <w:rFonts w:cs="Arial"/>
                <w:caps/>
                <w:color w:val="000000"/>
                <w:szCs w:val="18"/>
              </w:rPr>
              <w:t>GEOL3501</w:t>
            </w:r>
          </w:p>
        </w:tc>
        <w:tc>
          <w:tcPr>
            <w:tcW w:w="5024" w:type="dxa"/>
            <w:tcBorders>
              <w:top w:val="single" w:sz="4" w:space="0" w:color="auto"/>
              <w:bottom w:val="single" w:sz="4" w:space="0" w:color="auto"/>
            </w:tcBorders>
            <w:vAlign w:val="bottom"/>
          </w:tcPr>
          <w:p w14:paraId="1C854AB6" w14:textId="3E40B807" w:rsidR="00BD7619" w:rsidRDefault="00BD7619" w:rsidP="008C3EDD">
            <w:pPr>
              <w:rPr>
                <w:caps/>
              </w:rPr>
            </w:pPr>
            <w:r>
              <w:rPr>
                <w:caps/>
              </w:rPr>
              <w:t>Earth System and Climate</w:t>
            </w:r>
          </w:p>
        </w:tc>
        <w:tc>
          <w:tcPr>
            <w:tcW w:w="1491" w:type="dxa"/>
            <w:tcBorders>
              <w:top w:val="single" w:sz="4" w:space="0" w:color="auto"/>
              <w:bottom w:val="single" w:sz="4" w:space="0" w:color="auto"/>
              <w:right w:val="single" w:sz="12" w:space="0" w:color="auto"/>
            </w:tcBorders>
            <w:vAlign w:val="center"/>
          </w:tcPr>
          <w:p w14:paraId="408FDB85" w14:textId="39261A8F" w:rsidR="00BD7619" w:rsidRDefault="00BD7619" w:rsidP="008C3EDD">
            <w:pPr>
              <w:spacing w:after="60"/>
              <w:jc w:val="center"/>
              <w:rPr>
                <w:rFonts w:ascii="Calibri" w:hAnsi="Calibri"/>
                <w:bCs/>
                <w:caps/>
                <w:sz w:val="24"/>
                <w:szCs w:val="24"/>
              </w:rPr>
            </w:pPr>
            <w:r>
              <w:rPr>
                <w:rFonts w:ascii="Calibri" w:hAnsi="Calibri"/>
                <w:bCs/>
                <w:caps/>
                <w:sz w:val="24"/>
                <w:szCs w:val="24"/>
              </w:rPr>
              <w:t>20</w:t>
            </w:r>
          </w:p>
        </w:tc>
      </w:tr>
    </w:tbl>
    <w:p w14:paraId="6E70A332" w14:textId="77777777" w:rsidR="001456D4" w:rsidRDefault="001456D4" w:rsidP="001456D4">
      <w:pPr>
        <w:rPr>
          <w:rStyle w:val="Hyperlink"/>
          <w:rFonts w:ascii="Calibri" w:hAnsi="Calibri"/>
          <w:color w:val="auto"/>
          <w:sz w:val="24"/>
          <w:szCs w:val="24"/>
          <w:u w:val="none"/>
        </w:rPr>
      </w:pPr>
    </w:p>
    <w:p w14:paraId="7231ADB9" w14:textId="77777777" w:rsidR="00443444" w:rsidRDefault="00443444" w:rsidP="00EB2689">
      <w:pPr>
        <w:rPr>
          <w:rStyle w:val="Strong"/>
          <w:rFonts w:ascii="Calibri" w:hAnsi="Calibri" w:cs="Arial"/>
          <w:sz w:val="24"/>
          <w:szCs w:val="24"/>
          <w:u w:val="single"/>
        </w:rPr>
      </w:pPr>
    </w:p>
    <w:p w14:paraId="76E27615" w14:textId="375212FE" w:rsidR="00575750" w:rsidRPr="00DB232D" w:rsidRDefault="00212585" w:rsidP="00EB2689">
      <w:pPr>
        <w:rPr>
          <w:rStyle w:val="Strong"/>
          <w:rFonts w:ascii="Calibri" w:hAnsi="Calibri" w:cs="Arial"/>
          <w:sz w:val="24"/>
          <w:szCs w:val="24"/>
        </w:rPr>
      </w:pPr>
      <w:r w:rsidRPr="00DB232D">
        <w:rPr>
          <w:rStyle w:val="Strong"/>
          <w:rFonts w:ascii="Calibri" w:hAnsi="Calibri" w:cs="Arial"/>
          <w:sz w:val="24"/>
          <w:szCs w:val="24"/>
        </w:rPr>
        <w:t>D</w:t>
      </w:r>
      <w:r w:rsidR="00575750" w:rsidRPr="00DB232D">
        <w:rPr>
          <w:rStyle w:val="Strong"/>
          <w:rFonts w:ascii="Calibri" w:hAnsi="Calibri" w:cs="Arial"/>
          <w:sz w:val="24"/>
          <w:szCs w:val="24"/>
        </w:rPr>
        <w:t>2</w:t>
      </w:r>
      <w:r w:rsidRPr="00DB232D">
        <w:rPr>
          <w:rStyle w:val="Strong"/>
          <w:rFonts w:ascii="Calibri" w:hAnsi="Calibri" w:cs="Arial"/>
          <w:sz w:val="24"/>
          <w:szCs w:val="24"/>
        </w:rPr>
        <w:t>:</w:t>
      </w:r>
      <w:r w:rsidR="00575750" w:rsidRPr="00DB232D">
        <w:rPr>
          <w:rStyle w:val="Strong"/>
          <w:rFonts w:ascii="Calibri" w:hAnsi="Calibri" w:cs="Arial"/>
          <w:sz w:val="24"/>
          <w:szCs w:val="24"/>
        </w:rPr>
        <w:t xml:space="preserve"> Modules for </w:t>
      </w:r>
      <w:r w:rsidR="00443444" w:rsidRPr="00DB232D">
        <w:rPr>
          <w:rStyle w:val="Strong"/>
          <w:rFonts w:ascii="Calibri" w:hAnsi="Calibri" w:cs="Arial"/>
          <w:sz w:val="24"/>
          <w:szCs w:val="24"/>
        </w:rPr>
        <w:t>E</w:t>
      </w:r>
      <w:r w:rsidR="6A085EFB" w:rsidRPr="00DB232D">
        <w:rPr>
          <w:rStyle w:val="Strong"/>
          <w:rFonts w:ascii="Calibri" w:hAnsi="Calibri" w:cs="Arial"/>
          <w:sz w:val="24"/>
          <w:szCs w:val="24"/>
        </w:rPr>
        <w:t>uropean</w:t>
      </w:r>
      <w:r w:rsidR="00443444" w:rsidRPr="00DB232D">
        <w:rPr>
          <w:rStyle w:val="Strong"/>
          <w:rFonts w:ascii="Calibri" w:hAnsi="Calibri" w:cs="Arial"/>
          <w:sz w:val="24"/>
          <w:szCs w:val="24"/>
        </w:rPr>
        <w:t xml:space="preserve"> </w:t>
      </w:r>
      <w:r w:rsidR="00575750" w:rsidRPr="00DB232D">
        <w:rPr>
          <w:rStyle w:val="Strong"/>
          <w:rFonts w:ascii="Calibri" w:hAnsi="Calibri" w:cs="Arial"/>
          <w:sz w:val="24"/>
          <w:szCs w:val="24"/>
        </w:rPr>
        <w:t xml:space="preserve">students coming on </w:t>
      </w:r>
      <w:r w:rsidR="002620B0" w:rsidRPr="00DB232D">
        <w:rPr>
          <w:rStyle w:val="Strong"/>
          <w:rFonts w:ascii="Calibri" w:hAnsi="Calibri" w:cs="Arial"/>
          <w:sz w:val="24"/>
          <w:szCs w:val="24"/>
        </w:rPr>
        <w:t xml:space="preserve">an </w:t>
      </w:r>
      <w:r w:rsidR="00DB232D">
        <w:rPr>
          <w:rStyle w:val="Strong"/>
          <w:rFonts w:ascii="Calibri" w:hAnsi="Calibri" w:cs="Arial"/>
          <w:sz w:val="24"/>
          <w:szCs w:val="24"/>
        </w:rPr>
        <w:t>external</w:t>
      </w:r>
      <w:r w:rsidR="00443444" w:rsidRPr="00DB232D">
        <w:rPr>
          <w:rStyle w:val="Strong"/>
          <w:rFonts w:ascii="Calibri" w:hAnsi="Calibri" w:cs="Arial"/>
          <w:sz w:val="24"/>
          <w:szCs w:val="24"/>
        </w:rPr>
        <w:t xml:space="preserve"> </w:t>
      </w:r>
      <w:r w:rsidR="002620B0" w:rsidRPr="00DB232D">
        <w:rPr>
          <w:rStyle w:val="Strong"/>
          <w:rFonts w:ascii="Calibri" w:hAnsi="Calibri" w:cs="Arial"/>
          <w:sz w:val="24"/>
          <w:szCs w:val="24"/>
        </w:rPr>
        <w:t>link</w:t>
      </w:r>
      <w:r w:rsidR="006A3544" w:rsidRPr="00DB232D">
        <w:rPr>
          <w:rStyle w:val="Strong"/>
          <w:rFonts w:ascii="Calibri" w:hAnsi="Calibri" w:cs="Arial"/>
          <w:sz w:val="24"/>
          <w:szCs w:val="24"/>
        </w:rPr>
        <w:t xml:space="preserve"> (through a different department)</w:t>
      </w:r>
    </w:p>
    <w:p w14:paraId="68D908C6" w14:textId="77777777" w:rsidR="00143805" w:rsidRPr="00D5795B" w:rsidRDefault="00143805" w:rsidP="00EB2689">
      <w:pPr>
        <w:rPr>
          <w:rStyle w:val="Strong"/>
          <w:rFonts w:ascii="Calibri" w:hAnsi="Calibri" w:cs="Arial"/>
          <w:sz w:val="24"/>
          <w:szCs w:val="24"/>
        </w:rPr>
      </w:pPr>
    </w:p>
    <w:p w14:paraId="69328B97" w14:textId="482A7246" w:rsidR="00212585" w:rsidRDefault="00212585" w:rsidP="00657F47">
      <w:pPr>
        <w:rPr>
          <w:rFonts w:ascii="Calibri" w:hAnsi="Calibri" w:cs="Arial"/>
          <w:sz w:val="24"/>
          <w:szCs w:val="24"/>
        </w:rPr>
      </w:pPr>
      <w:r w:rsidRPr="56A5B832">
        <w:rPr>
          <w:rFonts w:ascii="Calibri" w:hAnsi="Calibri" w:cs="Arial"/>
          <w:sz w:val="24"/>
          <w:szCs w:val="24"/>
        </w:rPr>
        <w:t xml:space="preserve">For students with no prior knowledge of </w:t>
      </w:r>
      <w:r w:rsidR="00433022" w:rsidRPr="56A5B832">
        <w:rPr>
          <w:rFonts w:ascii="Calibri" w:hAnsi="Calibri" w:cs="Arial"/>
          <w:sz w:val="24"/>
          <w:szCs w:val="24"/>
        </w:rPr>
        <w:t>Earth Sciences</w:t>
      </w:r>
      <w:r w:rsidR="009E52F3" w:rsidRPr="56A5B832">
        <w:rPr>
          <w:rFonts w:ascii="Calibri" w:hAnsi="Calibri" w:cs="Arial"/>
          <w:sz w:val="24"/>
          <w:szCs w:val="24"/>
        </w:rPr>
        <w:t>,</w:t>
      </w:r>
      <w:r w:rsidRPr="56A5B832">
        <w:rPr>
          <w:rFonts w:ascii="Calibri" w:hAnsi="Calibri" w:cs="Arial"/>
          <w:sz w:val="24"/>
          <w:szCs w:val="24"/>
        </w:rPr>
        <w:t xml:space="preserve"> the</w:t>
      </w:r>
      <w:r w:rsidR="00DA50A2" w:rsidRPr="56A5B832">
        <w:rPr>
          <w:rFonts w:ascii="Calibri" w:hAnsi="Calibri" w:cs="Arial"/>
          <w:sz w:val="24"/>
          <w:szCs w:val="24"/>
        </w:rPr>
        <w:t>re are</w:t>
      </w:r>
      <w:r w:rsidR="00A3545D" w:rsidRPr="56A5B832">
        <w:rPr>
          <w:rFonts w:ascii="Calibri" w:hAnsi="Calibri" w:cs="Arial"/>
          <w:sz w:val="24"/>
          <w:szCs w:val="24"/>
        </w:rPr>
        <w:t xml:space="preserve"> </w:t>
      </w:r>
      <w:r w:rsidR="00BD7619">
        <w:rPr>
          <w:rFonts w:ascii="Calibri" w:hAnsi="Calibri" w:cs="Arial"/>
          <w:sz w:val="24"/>
          <w:szCs w:val="24"/>
        </w:rPr>
        <w:t>seven</w:t>
      </w:r>
      <w:r w:rsidR="00BD7619" w:rsidRPr="56A5B832">
        <w:rPr>
          <w:rFonts w:ascii="Calibri" w:hAnsi="Calibri" w:cs="Arial"/>
          <w:sz w:val="24"/>
          <w:szCs w:val="24"/>
        </w:rPr>
        <w:t xml:space="preserve"> </w:t>
      </w:r>
      <w:r w:rsidRPr="56A5B832">
        <w:rPr>
          <w:rFonts w:ascii="Calibri" w:hAnsi="Calibri" w:cs="Arial"/>
          <w:sz w:val="24"/>
          <w:szCs w:val="24"/>
        </w:rPr>
        <w:t xml:space="preserve">Year 1 modules </w:t>
      </w:r>
      <w:r w:rsidR="00443444" w:rsidRPr="56A5B832">
        <w:rPr>
          <w:rFonts w:ascii="Calibri" w:hAnsi="Calibri" w:cs="Arial"/>
          <w:sz w:val="24"/>
          <w:szCs w:val="24"/>
        </w:rPr>
        <w:t>available.</w:t>
      </w:r>
    </w:p>
    <w:p w14:paraId="5321FCC4" w14:textId="77777777" w:rsidR="00443444" w:rsidRPr="00D5795B" w:rsidRDefault="00443444" w:rsidP="00657F47">
      <w:pPr>
        <w:rPr>
          <w:rFonts w:ascii="Calibri" w:hAnsi="Calibri" w:cs="Arial"/>
          <w:sz w:val="24"/>
          <w:szCs w:val="24"/>
        </w:rPr>
      </w:pPr>
    </w:p>
    <w:p w14:paraId="59EACE08" w14:textId="77777777" w:rsidR="00212585" w:rsidRPr="00D5795B" w:rsidRDefault="00212585" w:rsidP="00657F47">
      <w:pPr>
        <w:rPr>
          <w:rFonts w:ascii="Calibri" w:hAnsi="Calibri" w:cs="Arial"/>
          <w:sz w:val="24"/>
          <w:szCs w:val="24"/>
        </w:rPr>
      </w:pPr>
      <w:r w:rsidRPr="00D5795B">
        <w:rPr>
          <w:rFonts w:ascii="Calibri" w:hAnsi="Calibri" w:cs="Arial"/>
          <w:sz w:val="24"/>
          <w:szCs w:val="24"/>
        </w:rPr>
        <w:t xml:space="preserve">Students </w:t>
      </w:r>
      <w:r w:rsidR="00443444">
        <w:rPr>
          <w:rFonts w:ascii="Calibri" w:hAnsi="Calibri" w:cs="Arial"/>
          <w:sz w:val="24"/>
          <w:szCs w:val="24"/>
        </w:rPr>
        <w:t>who already possess a</w:t>
      </w:r>
      <w:r w:rsidRPr="00D5795B">
        <w:rPr>
          <w:rFonts w:ascii="Calibri" w:hAnsi="Calibri" w:cs="Arial"/>
          <w:sz w:val="24"/>
          <w:szCs w:val="24"/>
        </w:rPr>
        <w:t xml:space="preserve"> background in </w:t>
      </w:r>
      <w:r w:rsidR="00433022">
        <w:rPr>
          <w:rFonts w:ascii="Calibri" w:hAnsi="Calibri" w:cs="Arial"/>
          <w:sz w:val="24"/>
          <w:szCs w:val="24"/>
        </w:rPr>
        <w:t>Earth Sciences</w:t>
      </w:r>
      <w:r w:rsidRPr="00D5795B">
        <w:rPr>
          <w:rFonts w:ascii="Calibri" w:hAnsi="Calibri" w:cs="Arial"/>
          <w:sz w:val="24"/>
          <w:szCs w:val="24"/>
        </w:rPr>
        <w:t xml:space="preserve"> should refer to section D1 for a </w:t>
      </w:r>
      <w:r w:rsidR="00A81799">
        <w:rPr>
          <w:rFonts w:ascii="Calibri" w:hAnsi="Calibri" w:cs="Arial"/>
          <w:sz w:val="24"/>
          <w:szCs w:val="24"/>
        </w:rPr>
        <w:t xml:space="preserve">more appropriate </w:t>
      </w:r>
      <w:r w:rsidRPr="00D5795B">
        <w:rPr>
          <w:rFonts w:ascii="Calibri" w:hAnsi="Calibri" w:cs="Arial"/>
          <w:sz w:val="24"/>
          <w:szCs w:val="24"/>
        </w:rPr>
        <w:t>choice of modules</w:t>
      </w:r>
      <w:r w:rsidR="008C7355">
        <w:rPr>
          <w:rFonts w:ascii="Calibri" w:hAnsi="Calibri" w:cs="Arial"/>
          <w:sz w:val="24"/>
          <w:szCs w:val="24"/>
        </w:rPr>
        <w:t>. A</w:t>
      </w:r>
      <w:r w:rsidR="00A3545D">
        <w:rPr>
          <w:rFonts w:ascii="Calibri" w:hAnsi="Calibri" w:cs="Arial"/>
          <w:sz w:val="24"/>
          <w:szCs w:val="24"/>
        </w:rPr>
        <w:t xml:space="preserve">lthough these Year 1 modules </w:t>
      </w:r>
      <w:r w:rsidR="00A81799">
        <w:rPr>
          <w:rFonts w:ascii="Calibri" w:hAnsi="Calibri" w:cs="Arial"/>
          <w:sz w:val="24"/>
          <w:szCs w:val="24"/>
        </w:rPr>
        <w:t xml:space="preserve">below </w:t>
      </w:r>
      <w:r w:rsidR="00A3545D">
        <w:rPr>
          <w:rFonts w:ascii="Calibri" w:hAnsi="Calibri" w:cs="Arial"/>
          <w:sz w:val="24"/>
          <w:szCs w:val="24"/>
        </w:rPr>
        <w:t>can also be made available to students with some background</w:t>
      </w:r>
      <w:r w:rsidR="008C7355">
        <w:rPr>
          <w:rFonts w:ascii="Calibri" w:hAnsi="Calibri" w:cs="Arial"/>
          <w:sz w:val="24"/>
          <w:szCs w:val="24"/>
        </w:rPr>
        <w:t>, this is only in the instance where the subject area is not taught at the student’s home institution</w:t>
      </w:r>
      <w:r w:rsidRPr="00D5795B">
        <w:rPr>
          <w:rFonts w:ascii="Calibri" w:hAnsi="Calibri" w:cs="Arial"/>
          <w:sz w:val="24"/>
          <w:szCs w:val="24"/>
        </w:rPr>
        <w:t>.</w:t>
      </w:r>
    </w:p>
    <w:p w14:paraId="1FEEF927" w14:textId="77777777" w:rsidR="00921416" w:rsidRPr="00D5795B" w:rsidRDefault="00921416" w:rsidP="00EB2689">
      <w:pPr>
        <w:rPr>
          <w:rStyle w:val="Strong"/>
          <w:rFonts w:ascii="Calibri" w:hAnsi="Calibri" w:cs="Arial"/>
          <w:sz w:val="24"/>
          <w:szCs w:val="24"/>
        </w:rPr>
      </w:pPr>
    </w:p>
    <w:p w14:paraId="2DD90464" w14:textId="77777777" w:rsidR="00546BE1" w:rsidRPr="00D5795B" w:rsidRDefault="00553FF6" w:rsidP="00EB2689">
      <w:pPr>
        <w:rPr>
          <w:rStyle w:val="Strong"/>
          <w:rFonts w:ascii="Calibri" w:hAnsi="Calibri" w:cs="Arial"/>
          <w:sz w:val="24"/>
          <w:szCs w:val="24"/>
          <w:u w:val="single"/>
        </w:rPr>
      </w:pPr>
      <w:r w:rsidRPr="00D5795B">
        <w:rPr>
          <w:rStyle w:val="Strong"/>
          <w:rFonts w:ascii="Calibri" w:hAnsi="Calibri" w:cs="Arial"/>
          <w:sz w:val="24"/>
          <w:szCs w:val="24"/>
          <w:u w:val="single"/>
        </w:rPr>
        <w:lastRenderedPageBreak/>
        <w:t>YEAR</w:t>
      </w:r>
      <w:r w:rsidR="00546BE1" w:rsidRPr="00D5795B">
        <w:rPr>
          <w:rStyle w:val="Strong"/>
          <w:rFonts w:ascii="Calibri" w:hAnsi="Calibri" w:cs="Arial"/>
          <w:sz w:val="24"/>
          <w:szCs w:val="24"/>
          <w:u w:val="single"/>
        </w:rPr>
        <w:t xml:space="preserve"> 1</w:t>
      </w:r>
    </w:p>
    <w:p w14:paraId="798A4525" w14:textId="77777777" w:rsidR="00626060" w:rsidRPr="00D5795B" w:rsidRDefault="00626060" w:rsidP="00EB2689">
      <w:pPr>
        <w:jc w:val="both"/>
        <w:rPr>
          <w:rStyle w:val="Strong"/>
          <w:rFonts w:ascii="Calibri" w:hAnsi="Calibri" w:cs="Arial"/>
          <w:sz w:val="24"/>
          <w:szCs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5330"/>
        <w:gridCol w:w="1559"/>
      </w:tblGrid>
      <w:tr w:rsidR="007252EC" w:rsidRPr="00D5795B" w14:paraId="132034F9" w14:textId="77777777" w:rsidTr="11155B3F">
        <w:tc>
          <w:tcPr>
            <w:tcW w:w="1866" w:type="dxa"/>
            <w:tcBorders>
              <w:top w:val="single" w:sz="12" w:space="0" w:color="auto"/>
              <w:left w:val="single" w:sz="12" w:space="0" w:color="auto"/>
              <w:bottom w:val="single" w:sz="2" w:space="0" w:color="auto"/>
              <w:right w:val="single" w:sz="2" w:space="0" w:color="auto"/>
            </w:tcBorders>
            <w:vAlign w:val="center"/>
          </w:tcPr>
          <w:p w14:paraId="488B8DF5" w14:textId="77777777" w:rsidR="007252EC" w:rsidRPr="00C8471C" w:rsidRDefault="007252EC" w:rsidP="0083386B">
            <w:pPr>
              <w:spacing w:after="60"/>
              <w:rPr>
                <w:rFonts w:ascii="Calibri" w:hAnsi="Calibri"/>
                <w:b/>
                <w:bCs/>
                <w:caps/>
                <w:sz w:val="24"/>
                <w:szCs w:val="24"/>
              </w:rPr>
            </w:pPr>
            <w:r w:rsidRPr="00C8471C">
              <w:rPr>
                <w:rFonts w:ascii="Calibri" w:hAnsi="Calibri"/>
                <w:b/>
                <w:bCs/>
                <w:caps/>
                <w:sz w:val="24"/>
                <w:szCs w:val="24"/>
              </w:rPr>
              <w:t>Module Code</w:t>
            </w:r>
          </w:p>
        </w:tc>
        <w:tc>
          <w:tcPr>
            <w:tcW w:w="5330" w:type="dxa"/>
            <w:tcBorders>
              <w:top w:val="single" w:sz="12" w:space="0" w:color="auto"/>
              <w:left w:val="single" w:sz="2" w:space="0" w:color="auto"/>
              <w:bottom w:val="single" w:sz="2" w:space="0" w:color="auto"/>
              <w:right w:val="single" w:sz="2" w:space="0" w:color="auto"/>
            </w:tcBorders>
            <w:vAlign w:val="center"/>
          </w:tcPr>
          <w:p w14:paraId="2CD1D10A" w14:textId="77777777" w:rsidR="007252EC" w:rsidRPr="00C8471C" w:rsidRDefault="007252EC" w:rsidP="0083386B">
            <w:pPr>
              <w:spacing w:after="60"/>
              <w:rPr>
                <w:rFonts w:ascii="Calibri" w:hAnsi="Calibri"/>
                <w:b/>
                <w:bCs/>
                <w:caps/>
                <w:sz w:val="24"/>
                <w:szCs w:val="24"/>
              </w:rPr>
            </w:pPr>
            <w:r w:rsidRPr="00C8471C">
              <w:rPr>
                <w:rFonts w:ascii="Calibri" w:hAnsi="Calibri"/>
                <w:b/>
                <w:bCs/>
                <w:caps/>
                <w:sz w:val="24"/>
                <w:szCs w:val="24"/>
              </w:rPr>
              <w:t>Module Title</w:t>
            </w:r>
          </w:p>
        </w:tc>
        <w:tc>
          <w:tcPr>
            <w:tcW w:w="1559" w:type="dxa"/>
            <w:tcBorders>
              <w:top w:val="single" w:sz="12" w:space="0" w:color="auto"/>
              <w:left w:val="single" w:sz="2" w:space="0" w:color="auto"/>
              <w:bottom w:val="single" w:sz="2" w:space="0" w:color="auto"/>
              <w:right w:val="single" w:sz="12" w:space="0" w:color="auto"/>
            </w:tcBorders>
            <w:vAlign w:val="center"/>
          </w:tcPr>
          <w:p w14:paraId="084D28BB" w14:textId="77777777" w:rsidR="007252EC" w:rsidRPr="00D5795B" w:rsidRDefault="007252EC" w:rsidP="0083386B">
            <w:pPr>
              <w:spacing w:after="60"/>
              <w:jc w:val="center"/>
              <w:rPr>
                <w:rFonts w:ascii="Calibri" w:hAnsi="Calibri"/>
                <w:b/>
                <w:bCs/>
                <w:caps/>
                <w:sz w:val="24"/>
                <w:szCs w:val="24"/>
              </w:rPr>
            </w:pPr>
            <w:r>
              <w:rPr>
                <w:rFonts w:ascii="Calibri" w:hAnsi="Calibri"/>
                <w:b/>
                <w:bCs/>
                <w:caps/>
                <w:sz w:val="24"/>
                <w:szCs w:val="24"/>
              </w:rPr>
              <w:t>DURHAM CREDITS</w:t>
            </w:r>
          </w:p>
        </w:tc>
      </w:tr>
      <w:tr w:rsidR="007252EC" w:rsidRPr="006B5EF6" w14:paraId="254F4D2C" w14:textId="77777777" w:rsidTr="11155B3F">
        <w:trPr>
          <w:trHeight w:val="363"/>
        </w:trPr>
        <w:tc>
          <w:tcPr>
            <w:tcW w:w="1866" w:type="dxa"/>
            <w:tcBorders>
              <w:top w:val="single" w:sz="2" w:space="0" w:color="auto"/>
              <w:left w:val="single" w:sz="12" w:space="0" w:color="auto"/>
              <w:bottom w:val="single" w:sz="2" w:space="0" w:color="auto"/>
              <w:right w:val="single" w:sz="2" w:space="0" w:color="auto"/>
            </w:tcBorders>
            <w:vAlign w:val="center"/>
          </w:tcPr>
          <w:p w14:paraId="559D0049" w14:textId="77777777" w:rsidR="007252EC" w:rsidRPr="006B5EF6" w:rsidRDefault="007252EC" w:rsidP="0083386B">
            <w:pPr>
              <w:rPr>
                <w:rFonts w:asciiTheme="minorHAnsi" w:hAnsiTheme="minorHAnsi" w:cs="Arial"/>
                <w:sz w:val="24"/>
                <w:szCs w:val="24"/>
              </w:rPr>
            </w:pPr>
            <w:r w:rsidRPr="006B5EF6">
              <w:rPr>
                <w:rFonts w:asciiTheme="minorHAnsi" w:hAnsiTheme="minorHAnsi" w:cs="Arial"/>
                <w:sz w:val="24"/>
                <w:szCs w:val="24"/>
              </w:rPr>
              <w:t>GEOL1021</w:t>
            </w:r>
          </w:p>
        </w:tc>
        <w:tc>
          <w:tcPr>
            <w:tcW w:w="5330" w:type="dxa"/>
            <w:tcBorders>
              <w:top w:val="single" w:sz="2" w:space="0" w:color="auto"/>
              <w:left w:val="single" w:sz="2" w:space="0" w:color="auto"/>
              <w:bottom w:val="single" w:sz="2" w:space="0" w:color="auto"/>
              <w:right w:val="single" w:sz="2" w:space="0" w:color="auto"/>
            </w:tcBorders>
            <w:vAlign w:val="center"/>
          </w:tcPr>
          <w:p w14:paraId="0320C378" w14:textId="77777777" w:rsidR="007252EC" w:rsidRPr="006B5EF6" w:rsidRDefault="007252EC" w:rsidP="0083386B">
            <w:pPr>
              <w:rPr>
                <w:rFonts w:asciiTheme="minorHAnsi" w:hAnsiTheme="minorHAnsi" w:cs="Arial"/>
                <w:caps/>
                <w:sz w:val="24"/>
                <w:szCs w:val="24"/>
              </w:rPr>
            </w:pPr>
            <w:r w:rsidRPr="006B5EF6">
              <w:rPr>
                <w:rFonts w:asciiTheme="minorHAnsi" w:hAnsiTheme="minorHAnsi" w:cs="Arial"/>
                <w:caps/>
                <w:sz w:val="24"/>
                <w:szCs w:val="24"/>
              </w:rPr>
              <w:t xml:space="preserve">Earth Materials </w:t>
            </w:r>
          </w:p>
        </w:tc>
        <w:tc>
          <w:tcPr>
            <w:tcW w:w="1559" w:type="dxa"/>
            <w:tcBorders>
              <w:top w:val="single" w:sz="2" w:space="0" w:color="auto"/>
              <w:left w:val="single" w:sz="2" w:space="0" w:color="auto"/>
              <w:bottom w:val="single" w:sz="2" w:space="0" w:color="auto"/>
              <w:right w:val="single" w:sz="12" w:space="0" w:color="auto"/>
            </w:tcBorders>
            <w:vAlign w:val="center"/>
          </w:tcPr>
          <w:p w14:paraId="1AF788FF" w14:textId="77777777" w:rsidR="007252EC" w:rsidRPr="006B5EF6" w:rsidRDefault="007252EC" w:rsidP="0083386B">
            <w:pPr>
              <w:jc w:val="center"/>
              <w:rPr>
                <w:rFonts w:asciiTheme="minorHAnsi" w:hAnsiTheme="minorHAnsi" w:cs="Arial"/>
                <w:sz w:val="24"/>
                <w:szCs w:val="24"/>
              </w:rPr>
            </w:pPr>
            <w:r w:rsidRPr="006B5EF6">
              <w:rPr>
                <w:rFonts w:asciiTheme="minorHAnsi" w:hAnsiTheme="minorHAnsi" w:cs="Arial"/>
                <w:sz w:val="24"/>
                <w:szCs w:val="24"/>
              </w:rPr>
              <w:t>20</w:t>
            </w:r>
          </w:p>
        </w:tc>
      </w:tr>
      <w:tr w:rsidR="007252EC" w:rsidRPr="006B5EF6" w14:paraId="49526B03" w14:textId="77777777" w:rsidTr="11155B3F">
        <w:trPr>
          <w:trHeight w:val="363"/>
        </w:trPr>
        <w:tc>
          <w:tcPr>
            <w:tcW w:w="1866" w:type="dxa"/>
            <w:tcBorders>
              <w:top w:val="single" w:sz="2" w:space="0" w:color="auto"/>
              <w:left w:val="single" w:sz="12" w:space="0" w:color="auto"/>
              <w:bottom w:val="single" w:sz="2" w:space="0" w:color="auto"/>
              <w:right w:val="single" w:sz="2" w:space="0" w:color="auto"/>
            </w:tcBorders>
            <w:vAlign w:val="center"/>
          </w:tcPr>
          <w:p w14:paraId="6E5053BE" w14:textId="77777777" w:rsidR="007252EC" w:rsidRPr="006B5EF6" w:rsidRDefault="007252EC" w:rsidP="0083386B">
            <w:pPr>
              <w:rPr>
                <w:rFonts w:asciiTheme="minorHAnsi" w:hAnsiTheme="minorHAnsi" w:cs="Arial"/>
                <w:sz w:val="24"/>
                <w:szCs w:val="24"/>
              </w:rPr>
            </w:pPr>
            <w:r w:rsidRPr="006B5EF6">
              <w:rPr>
                <w:rFonts w:asciiTheme="minorHAnsi" w:hAnsiTheme="minorHAnsi" w:cs="Arial"/>
                <w:sz w:val="24"/>
                <w:szCs w:val="24"/>
              </w:rPr>
              <w:t>GEOL1051</w:t>
            </w:r>
          </w:p>
        </w:tc>
        <w:tc>
          <w:tcPr>
            <w:tcW w:w="5330" w:type="dxa"/>
            <w:tcBorders>
              <w:top w:val="single" w:sz="2" w:space="0" w:color="auto"/>
              <w:left w:val="single" w:sz="2" w:space="0" w:color="auto"/>
              <w:bottom w:val="single" w:sz="2" w:space="0" w:color="auto"/>
              <w:right w:val="single" w:sz="2" w:space="0" w:color="auto"/>
            </w:tcBorders>
            <w:vAlign w:val="center"/>
          </w:tcPr>
          <w:p w14:paraId="1AA99A29" w14:textId="69D9F29B" w:rsidR="007252EC" w:rsidRPr="006B5EF6" w:rsidRDefault="007252EC" w:rsidP="0083386B">
            <w:pPr>
              <w:rPr>
                <w:rFonts w:asciiTheme="minorHAnsi" w:hAnsiTheme="minorHAnsi" w:cs="Arial"/>
                <w:caps/>
                <w:sz w:val="24"/>
                <w:szCs w:val="24"/>
              </w:rPr>
            </w:pPr>
            <w:r w:rsidRPr="006B5EF6">
              <w:rPr>
                <w:rFonts w:asciiTheme="minorHAnsi" w:hAnsiTheme="minorHAnsi" w:cs="Arial"/>
                <w:caps/>
                <w:sz w:val="24"/>
                <w:szCs w:val="24"/>
              </w:rPr>
              <w:t xml:space="preserve">Field Studies </w:t>
            </w:r>
            <w:r>
              <w:rPr>
                <w:rFonts w:asciiTheme="minorHAnsi" w:hAnsiTheme="minorHAnsi" w:cs="Arial"/>
                <w:caps/>
                <w:sz w:val="24"/>
                <w:szCs w:val="24"/>
              </w:rPr>
              <w:t>(</w:t>
            </w:r>
            <w:r w:rsidRPr="006B5EF6">
              <w:rPr>
                <w:rFonts w:asciiTheme="minorHAnsi" w:hAnsiTheme="minorHAnsi" w:cs="Arial"/>
                <w:sz w:val="24"/>
                <w:szCs w:val="24"/>
              </w:rPr>
              <w:t xml:space="preserve">includes </w:t>
            </w:r>
            <w:r w:rsidR="00647ADB">
              <w:rPr>
                <w:rFonts w:asciiTheme="minorHAnsi" w:hAnsiTheme="minorHAnsi" w:cs="Arial"/>
                <w:sz w:val="24"/>
                <w:szCs w:val="24"/>
              </w:rPr>
              <w:t>one-day</w:t>
            </w:r>
            <w:r w:rsidRPr="006B5EF6">
              <w:rPr>
                <w:rFonts w:asciiTheme="minorHAnsi" w:hAnsiTheme="minorHAnsi" w:cs="Arial"/>
                <w:sz w:val="24"/>
                <w:szCs w:val="24"/>
              </w:rPr>
              <w:t xml:space="preserve"> field trip</w:t>
            </w:r>
            <w:r w:rsidR="00647ADB">
              <w:rPr>
                <w:rFonts w:asciiTheme="minorHAnsi" w:hAnsiTheme="minorHAnsi" w:cs="Arial"/>
                <w:sz w:val="24"/>
                <w:szCs w:val="24"/>
              </w:rPr>
              <w:t>s</w:t>
            </w:r>
            <w:r w:rsidRPr="006B5EF6">
              <w:rPr>
                <w:rFonts w:asciiTheme="minorHAnsi" w:hAnsiTheme="minorHAnsi" w:cs="Arial"/>
                <w:sz w:val="24"/>
                <w:szCs w:val="24"/>
              </w:rPr>
              <w:t xml:space="preserve"> </w:t>
            </w:r>
            <w:proofErr w:type="gramStart"/>
            <w:r w:rsidR="00620294">
              <w:rPr>
                <w:rFonts w:asciiTheme="minorHAnsi" w:hAnsiTheme="minorHAnsi" w:cs="Arial"/>
                <w:sz w:val="24"/>
                <w:szCs w:val="24"/>
              </w:rPr>
              <w:t xml:space="preserve">during </w:t>
            </w:r>
            <w:r w:rsidR="00E41811">
              <w:rPr>
                <w:rFonts w:asciiTheme="minorHAnsi" w:hAnsiTheme="minorHAnsi" w:cs="Arial"/>
                <w:sz w:val="24"/>
                <w:szCs w:val="24"/>
              </w:rPr>
              <w:t xml:space="preserve"> </w:t>
            </w:r>
            <w:r w:rsidR="00620294">
              <w:rPr>
                <w:rFonts w:asciiTheme="minorHAnsi" w:hAnsiTheme="minorHAnsi" w:cs="Arial"/>
                <w:sz w:val="24"/>
                <w:szCs w:val="24"/>
              </w:rPr>
              <w:t>the</w:t>
            </w:r>
            <w:proofErr w:type="gramEnd"/>
            <w:r w:rsidR="00620294">
              <w:rPr>
                <w:rFonts w:asciiTheme="minorHAnsi" w:hAnsiTheme="minorHAnsi" w:cs="Arial"/>
                <w:sz w:val="24"/>
                <w:szCs w:val="24"/>
              </w:rPr>
              <w:t xml:space="preserve"> </w:t>
            </w:r>
            <w:r w:rsidRPr="006B5EF6">
              <w:rPr>
                <w:rFonts w:asciiTheme="minorHAnsi" w:hAnsiTheme="minorHAnsi" w:cs="Arial"/>
                <w:sz w:val="24"/>
                <w:szCs w:val="24"/>
              </w:rPr>
              <w:t>Easter</w:t>
            </w:r>
            <w:r w:rsidR="00620294">
              <w:rPr>
                <w:rFonts w:asciiTheme="minorHAnsi" w:hAnsiTheme="minorHAnsi" w:cs="Arial"/>
                <w:sz w:val="24"/>
                <w:szCs w:val="24"/>
              </w:rPr>
              <w:t xml:space="preserve"> break</w:t>
            </w:r>
            <w:r>
              <w:rPr>
                <w:rFonts w:asciiTheme="minorHAnsi" w:hAnsiTheme="minorHAnsi" w:cs="Arial"/>
                <w:caps/>
                <w:sz w:val="24"/>
                <w:szCs w:val="24"/>
              </w:rPr>
              <w:t>)</w:t>
            </w:r>
          </w:p>
        </w:tc>
        <w:tc>
          <w:tcPr>
            <w:tcW w:w="1559" w:type="dxa"/>
            <w:tcBorders>
              <w:top w:val="single" w:sz="2" w:space="0" w:color="auto"/>
              <w:left w:val="single" w:sz="2" w:space="0" w:color="auto"/>
              <w:bottom w:val="single" w:sz="2" w:space="0" w:color="auto"/>
              <w:right w:val="single" w:sz="12" w:space="0" w:color="auto"/>
            </w:tcBorders>
            <w:vAlign w:val="center"/>
          </w:tcPr>
          <w:p w14:paraId="778BCD5D" w14:textId="77777777" w:rsidR="007252EC" w:rsidRPr="006B5EF6" w:rsidRDefault="007252EC" w:rsidP="0083386B">
            <w:pPr>
              <w:jc w:val="center"/>
              <w:rPr>
                <w:rFonts w:asciiTheme="minorHAnsi" w:hAnsiTheme="minorHAnsi" w:cs="Arial"/>
                <w:sz w:val="24"/>
                <w:szCs w:val="24"/>
              </w:rPr>
            </w:pPr>
            <w:r w:rsidRPr="006B5EF6">
              <w:rPr>
                <w:rFonts w:asciiTheme="minorHAnsi" w:hAnsiTheme="minorHAnsi" w:cs="Arial"/>
                <w:sz w:val="24"/>
                <w:szCs w:val="24"/>
              </w:rPr>
              <w:t>20</w:t>
            </w:r>
          </w:p>
        </w:tc>
      </w:tr>
      <w:tr w:rsidR="007252EC" w:rsidRPr="006B5EF6" w14:paraId="348EE75C" w14:textId="77777777" w:rsidTr="11155B3F">
        <w:trPr>
          <w:trHeight w:val="363"/>
        </w:trPr>
        <w:tc>
          <w:tcPr>
            <w:tcW w:w="1866" w:type="dxa"/>
            <w:tcBorders>
              <w:top w:val="single" w:sz="2" w:space="0" w:color="auto"/>
              <w:left w:val="single" w:sz="12" w:space="0" w:color="auto"/>
              <w:bottom w:val="single" w:sz="2" w:space="0" w:color="auto"/>
              <w:right w:val="single" w:sz="2" w:space="0" w:color="auto"/>
            </w:tcBorders>
            <w:vAlign w:val="center"/>
          </w:tcPr>
          <w:p w14:paraId="79E0203D" w14:textId="77777777" w:rsidR="007252EC" w:rsidRPr="006B5EF6" w:rsidRDefault="007252EC" w:rsidP="0083386B">
            <w:pPr>
              <w:rPr>
                <w:rFonts w:asciiTheme="minorHAnsi" w:hAnsiTheme="minorHAnsi" w:cs="Arial"/>
                <w:sz w:val="24"/>
                <w:szCs w:val="24"/>
              </w:rPr>
            </w:pPr>
            <w:r w:rsidRPr="006B5EF6">
              <w:rPr>
                <w:rFonts w:asciiTheme="minorHAnsi" w:hAnsiTheme="minorHAnsi" w:cs="Arial"/>
                <w:sz w:val="24"/>
                <w:szCs w:val="24"/>
              </w:rPr>
              <w:t>GEOL1061</w:t>
            </w:r>
          </w:p>
        </w:tc>
        <w:tc>
          <w:tcPr>
            <w:tcW w:w="5330" w:type="dxa"/>
            <w:tcBorders>
              <w:top w:val="single" w:sz="2" w:space="0" w:color="auto"/>
              <w:left w:val="single" w:sz="2" w:space="0" w:color="auto"/>
              <w:bottom w:val="single" w:sz="2" w:space="0" w:color="auto"/>
              <w:right w:val="single" w:sz="2" w:space="0" w:color="auto"/>
            </w:tcBorders>
            <w:vAlign w:val="center"/>
          </w:tcPr>
          <w:p w14:paraId="2641AF4F" w14:textId="77777777" w:rsidR="007252EC" w:rsidRPr="006B5EF6" w:rsidRDefault="007252EC" w:rsidP="0083386B">
            <w:pPr>
              <w:rPr>
                <w:rFonts w:asciiTheme="minorHAnsi" w:hAnsiTheme="minorHAnsi"/>
                <w:caps/>
                <w:sz w:val="24"/>
                <w:szCs w:val="24"/>
              </w:rPr>
            </w:pPr>
            <w:r w:rsidRPr="006B5EF6">
              <w:rPr>
                <w:rFonts w:asciiTheme="minorHAnsi" w:hAnsiTheme="minorHAnsi" w:cs="Arial"/>
                <w:caps/>
                <w:sz w:val="24"/>
                <w:szCs w:val="24"/>
              </w:rPr>
              <w:t xml:space="preserve">Mathematical Methods in Geosciences </w:t>
            </w:r>
          </w:p>
        </w:tc>
        <w:tc>
          <w:tcPr>
            <w:tcW w:w="1559" w:type="dxa"/>
            <w:tcBorders>
              <w:top w:val="single" w:sz="2" w:space="0" w:color="auto"/>
              <w:left w:val="single" w:sz="2" w:space="0" w:color="auto"/>
              <w:bottom w:val="single" w:sz="2" w:space="0" w:color="auto"/>
              <w:right w:val="single" w:sz="12" w:space="0" w:color="auto"/>
            </w:tcBorders>
            <w:vAlign w:val="center"/>
          </w:tcPr>
          <w:p w14:paraId="40EF39F3" w14:textId="77777777" w:rsidR="007252EC" w:rsidRPr="006B5EF6" w:rsidRDefault="007252EC" w:rsidP="0083386B">
            <w:pPr>
              <w:jc w:val="center"/>
              <w:rPr>
                <w:rFonts w:asciiTheme="minorHAnsi" w:hAnsiTheme="minorHAnsi" w:cs="Arial"/>
                <w:sz w:val="24"/>
                <w:szCs w:val="24"/>
              </w:rPr>
            </w:pPr>
            <w:r w:rsidRPr="006B5EF6">
              <w:rPr>
                <w:rFonts w:asciiTheme="minorHAnsi" w:hAnsiTheme="minorHAnsi" w:cs="Arial"/>
                <w:sz w:val="24"/>
                <w:szCs w:val="24"/>
              </w:rPr>
              <w:t>20</w:t>
            </w:r>
          </w:p>
        </w:tc>
      </w:tr>
      <w:tr w:rsidR="007252EC" w:rsidRPr="006B5EF6" w14:paraId="6F215FBC" w14:textId="77777777" w:rsidTr="11155B3F">
        <w:trPr>
          <w:trHeight w:val="363"/>
        </w:trPr>
        <w:tc>
          <w:tcPr>
            <w:tcW w:w="1866" w:type="dxa"/>
            <w:tcBorders>
              <w:top w:val="single" w:sz="2" w:space="0" w:color="auto"/>
              <w:left w:val="single" w:sz="12" w:space="0" w:color="auto"/>
              <w:bottom w:val="single" w:sz="2" w:space="0" w:color="auto"/>
              <w:right w:val="single" w:sz="2" w:space="0" w:color="auto"/>
            </w:tcBorders>
            <w:vAlign w:val="center"/>
          </w:tcPr>
          <w:p w14:paraId="694E8438" w14:textId="77777777" w:rsidR="007252EC" w:rsidRPr="006B5EF6" w:rsidRDefault="007252EC" w:rsidP="0083386B">
            <w:pPr>
              <w:rPr>
                <w:rFonts w:asciiTheme="minorHAnsi" w:hAnsiTheme="minorHAnsi" w:cs="Arial"/>
                <w:sz w:val="24"/>
                <w:szCs w:val="24"/>
              </w:rPr>
            </w:pPr>
            <w:r w:rsidRPr="006B5EF6">
              <w:rPr>
                <w:rFonts w:asciiTheme="minorHAnsi" w:hAnsiTheme="minorHAnsi" w:cs="Arial"/>
                <w:sz w:val="24"/>
                <w:szCs w:val="24"/>
              </w:rPr>
              <w:t>GEOL1081</w:t>
            </w:r>
          </w:p>
        </w:tc>
        <w:tc>
          <w:tcPr>
            <w:tcW w:w="5330" w:type="dxa"/>
            <w:tcBorders>
              <w:top w:val="single" w:sz="2" w:space="0" w:color="auto"/>
              <w:left w:val="single" w:sz="2" w:space="0" w:color="auto"/>
              <w:bottom w:val="single" w:sz="2" w:space="0" w:color="auto"/>
              <w:right w:val="single" w:sz="2" w:space="0" w:color="auto"/>
            </w:tcBorders>
            <w:vAlign w:val="center"/>
          </w:tcPr>
          <w:p w14:paraId="04334358" w14:textId="77777777" w:rsidR="007252EC" w:rsidRPr="006B5EF6" w:rsidRDefault="007252EC" w:rsidP="0083386B">
            <w:pPr>
              <w:rPr>
                <w:rFonts w:asciiTheme="minorHAnsi" w:hAnsiTheme="minorHAnsi"/>
                <w:caps/>
                <w:sz w:val="24"/>
                <w:szCs w:val="24"/>
              </w:rPr>
            </w:pPr>
            <w:r w:rsidRPr="006B5EF6">
              <w:rPr>
                <w:rFonts w:asciiTheme="minorHAnsi" w:hAnsiTheme="minorHAnsi" w:cs="Arial"/>
                <w:caps/>
                <w:sz w:val="24"/>
                <w:szCs w:val="24"/>
              </w:rPr>
              <w:t>Further Mathematics for Geoscientists</w:t>
            </w:r>
          </w:p>
        </w:tc>
        <w:tc>
          <w:tcPr>
            <w:tcW w:w="1559" w:type="dxa"/>
            <w:tcBorders>
              <w:top w:val="single" w:sz="2" w:space="0" w:color="auto"/>
              <w:left w:val="single" w:sz="2" w:space="0" w:color="auto"/>
              <w:bottom w:val="single" w:sz="2" w:space="0" w:color="auto"/>
              <w:right w:val="single" w:sz="12" w:space="0" w:color="auto"/>
            </w:tcBorders>
            <w:vAlign w:val="center"/>
          </w:tcPr>
          <w:p w14:paraId="3DAB4922" w14:textId="77777777" w:rsidR="007252EC" w:rsidRPr="006B5EF6" w:rsidRDefault="007252EC" w:rsidP="0083386B">
            <w:pPr>
              <w:jc w:val="center"/>
              <w:rPr>
                <w:rFonts w:asciiTheme="minorHAnsi" w:hAnsiTheme="minorHAnsi" w:cs="Arial"/>
                <w:sz w:val="24"/>
                <w:szCs w:val="24"/>
              </w:rPr>
            </w:pPr>
            <w:r w:rsidRPr="006B5EF6">
              <w:rPr>
                <w:rFonts w:asciiTheme="minorHAnsi" w:hAnsiTheme="minorHAnsi" w:cs="Arial"/>
                <w:sz w:val="24"/>
                <w:szCs w:val="24"/>
              </w:rPr>
              <w:t>20</w:t>
            </w:r>
          </w:p>
        </w:tc>
      </w:tr>
      <w:tr w:rsidR="007252EC" w:rsidRPr="006B5EF6" w14:paraId="3BDD4BF8" w14:textId="77777777" w:rsidTr="11155B3F">
        <w:trPr>
          <w:trHeight w:val="363"/>
        </w:trPr>
        <w:tc>
          <w:tcPr>
            <w:tcW w:w="1866" w:type="dxa"/>
            <w:tcBorders>
              <w:top w:val="single" w:sz="2" w:space="0" w:color="auto"/>
              <w:left w:val="single" w:sz="12" w:space="0" w:color="auto"/>
              <w:bottom w:val="single" w:sz="2" w:space="0" w:color="auto"/>
              <w:right w:val="single" w:sz="2" w:space="0" w:color="auto"/>
            </w:tcBorders>
            <w:vAlign w:val="center"/>
          </w:tcPr>
          <w:p w14:paraId="6E62ACF3" w14:textId="77777777" w:rsidR="007252EC" w:rsidRPr="006B5EF6" w:rsidRDefault="007252EC" w:rsidP="0083386B">
            <w:pPr>
              <w:rPr>
                <w:rFonts w:asciiTheme="minorHAnsi" w:hAnsiTheme="minorHAnsi" w:cs="Arial"/>
                <w:sz w:val="24"/>
                <w:szCs w:val="24"/>
              </w:rPr>
            </w:pPr>
            <w:r w:rsidRPr="006B5EF6">
              <w:rPr>
                <w:rFonts w:asciiTheme="minorHAnsi" w:hAnsiTheme="minorHAnsi" w:cs="Arial"/>
                <w:sz w:val="24"/>
                <w:szCs w:val="24"/>
              </w:rPr>
              <w:t>GEOL1101</w:t>
            </w:r>
          </w:p>
        </w:tc>
        <w:tc>
          <w:tcPr>
            <w:tcW w:w="5330" w:type="dxa"/>
            <w:tcBorders>
              <w:top w:val="single" w:sz="2" w:space="0" w:color="auto"/>
              <w:left w:val="single" w:sz="2" w:space="0" w:color="auto"/>
              <w:bottom w:val="single" w:sz="2" w:space="0" w:color="auto"/>
              <w:right w:val="single" w:sz="2" w:space="0" w:color="auto"/>
            </w:tcBorders>
            <w:vAlign w:val="center"/>
          </w:tcPr>
          <w:p w14:paraId="5A91D7A4" w14:textId="77777777" w:rsidR="007252EC" w:rsidRPr="006B5EF6" w:rsidRDefault="007252EC" w:rsidP="0083386B">
            <w:pPr>
              <w:rPr>
                <w:rFonts w:asciiTheme="minorHAnsi" w:hAnsiTheme="minorHAnsi" w:cs="Arial"/>
                <w:caps/>
                <w:sz w:val="24"/>
                <w:szCs w:val="24"/>
              </w:rPr>
            </w:pPr>
            <w:r w:rsidRPr="006B5EF6">
              <w:rPr>
                <w:rFonts w:asciiTheme="minorHAnsi" w:hAnsiTheme="minorHAnsi" w:cs="Arial"/>
                <w:caps/>
                <w:sz w:val="24"/>
                <w:szCs w:val="24"/>
              </w:rPr>
              <w:t>Understanding Earth Sciences</w:t>
            </w:r>
          </w:p>
        </w:tc>
        <w:tc>
          <w:tcPr>
            <w:tcW w:w="1559" w:type="dxa"/>
            <w:tcBorders>
              <w:top w:val="single" w:sz="2" w:space="0" w:color="auto"/>
              <w:left w:val="single" w:sz="2" w:space="0" w:color="auto"/>
              <w:bottom w:val="single" w:sz="2" w:space="0" w:color="auto"/>
              <w:right w:val="single" w:sz="12" w:space="0" w:color="auto"/>
            </w:tcBorders>
            <w:vAlign w:val="center"/>
          </w:tcPr>
          <w:p w14:paraId="280AA80A" w14:textId="77777777" w:rsidR="007252EC" w:rsidRPr="006B5EF6" w:rsidRDefault="007252EC" w:rsidP="0083386B">
            <w:pPr>
              <w:jc w:val="center"/>
              <w:rPr>
                <w:rFonts w:asciiTheme="minorHAnsi" w:hAnsiTheme="minorHAnsi" w:cs="Arial"/>
                <w:sz w:val="24"/>
                <w:szCs w:val="24"/>
              </w:rPr>
            </w:pPr>
            <w:r w:rsidRPr="006B5EF6">
              <w:rPr>
                <w:rFonts w:asciiTheme="minorHAnsi" w:hAnsiTheme="minorHAnsi" w:cs="Arial"/>
                <w:sz w:val="24"/>
                <w:szCs w:val="24"/>
              </w:rPr>
              <w:t>20</w:t>
            </w:r>
          </w:p>
        </w:tc>
      </w:tr>
      <w:tr w:rsidR="007C7003" w:rsidRPr="006B5EF6" w:rsidDel="007C7003" w14:paraId="186E899F" w14:textId="77777777" w:rsidTr="11155B3F">
        <w:trPr>
          <w:trHeight w:val="363"/>
        </w:trPr>
        <w:tc>
          <w:tcPr>
            <w:tcW w:w="1866" w:type="dxa"/>
            <w:tcBorders>
              <w:top w:val="single" w:sz="2" w:space="0" w:color="auto"/>
              <w:left w:val="single" w:sz="12" w:space="0" w:color="auto"/>
              <w:bottom w:val="single" w:sz="2" w:space="0" w:color="auto"/>
              <w:right w:val="single" w:sz="2" w:space="0" w:color="auto"/>
            </w:tcBorders>
            <w:vAlign w:val="center"/>
          </w:tcPr>
          <w:p w14:paraId="2B7D0BE1" w14:textId="5C9DA417" w:rsidR="007C7003" w:rsidRPr="006B5EF6" w:rsidDel="007C7003" w:rsidRDefault="0FA8D660" w:rsidP="56A5B832">
            <w:pPr>
              <w:rPr>
                <w:rFonts w:asciiTheme="minorHAnsi" w:hAnsiTheme="minorHAnsi" w:cs="Arial"/>
                <w:sz w:val="24"/>
                <w:szCs w:val="24"/>
              </w:rPr>
            </w:pPr>
            <w:r w:rsidRPr="56A5B832">
              <w:rPr>
                <w:rFonts w:asciiTheme="minorHAnsi" w:hAnsiTheme="minorHAnsi" w:cs="Arial"/>
                <w:sz w:val="24"/>
                <w:szCs w:val="24"/>
              </w:rPr>
              <w:t>GEOL</w:t>
            </w:r>
            <w:r w:rsidR="00B154CE">
              <w:rPr>
                <w:rFonts w:asciiTheme="minorHAnsi" w:hAnsiTheme="minorHAnsi" w:cs="Arial"/>
                <w:sz w:val="24"/>
                <w:szCs w:val="24"/>
              </w:rPr>
              <w:t>1151</w:t>
            </w:r>
          </w:p>
        </w:tc>
        <w:tc>
          <w:tcPr>
            <w:tcW w:w="5330" w:type="dxa"/>
            <w:tcBorders>
              <w:top w:val="single" w:sz="2" w:space="0" w:color="auto"/>
              <w:left w:val="single" w:sz="2" w:space="0" w:color="auto"/>
              <w:bottom w:val="single" w:sz="2" w:space="0" w:color="auto"/>
              <w:right w:val="single" w:sz="2" w:space="0" w:color="auto"/>
            </w:tcBorders>
            <w:vAlign w:val="center"/>
          </w:tcPr>
          <w:p w14:paraId="773D70BB" w14:textId="2575C8E5" w:rsidR="00190E50" w:rsidRPr="006B5EF6" w:rsidDel="007C7003" w:rsidRDefault="24BD9D3A" w:rsidP="56A5B832">
            <w:pPr>
              <w:rPr>
                <w:rFonts w:asciiTheme="minorHAnsi" w:hAnsiTheme="minorHAnsi" w:cs="Arial"/>
                <w:caps/>
                <w:sz w:val="24"/>
                <w:szCs w:val="24"/>
              </w:rPr>
            </w:pPr>
            <w:r w:rsidRPr="56A5B832">
              <w:rPr>
                <w:rFonts w:asciiTheme="minorHAnsi" w:hAnsiTheme="minorHAnsi" w:cs="Arial"/>
                <w:caps/>
                <w:sz w:val="24"/>
                <w:szCs w:val="24"/>
              </w:rPr>
              <w:t>Introductory Data Science for Geoscientists</w:t>
            </w:r>
          </w:p>
        </w:tc>
        <w:tc>
          <w:tcPr>
            <w:tcW w:w="1559" w:type="dxa"/>
            <w:tcBorders>
              <w:top w:val="single" w:sz="2" w:space="0" w:color="auto"/>
              <w:left w:val="single" w:sz="2" w:space="0" w:color="auto"/>
              <w:bottom w:val="single" w:sz="2" w:space="0" w:color="auto"/>
              <w:right w:val="single" w:sz="12" w:space="0" w:color="auto"/>
            </w:tcBorders>
            <w:vAlign w:val="center"/>
          </w:tcPr>
          <w:p w14:paraId="0B1AA668" w14:textId="77777777" w:rsidR="007C7003" w:rsidRPr="006B5EF6" w:rsidDel="007C7003" w:rsidRDefault="007C7003" w:rsidP="0083386B">
            <w:pPr>
              <w:jc w:val="center"/>
              <w:rPr>
                <w:rFonts w:asciiTheme="minorHAnsi" w:hAnsiTheme="minorHAnsi" w:cs="Arial"/>
                <w:sz w:val="24"/>
                <w:szCs w:val="24"/>
              </w:rPr>
            </w:pPr>
            <w:r>
              <w:rPr>
                <w:rFonts w:asciiTheme="minorHAnsi" w:hAnsiTheme="minorHAnsi" w:cs="Arial"/>
                <w:sz w:val="24"/>
                <w:szCs w:val="24"/>
              </w:rPr>
              <w:t>20</w:t>
            </w:r>
          </w:p>
        </w:tc>
      </w:tr>
      <w:tr w:rsidR="007B20CB" w:rsidRPr="006B5EF6" w:rsidDel="007B20CB" w14:paraId="639522C4" w14:textId="77777777" w:rsidTr="11155B3F">
        <w:trPr>
          <w:trHeight w:val="363"/>
        </w:trPr>
        <w:tc>
          <w:tcPr>
            <w:tcW w:w="1866" w:type="dxa"/>
            <w:tcBorders>
              <w:top w:val="single" w:sz="2" w:space="0" w:color="auto"/>
              <w:left w:val="single" w:sz="12" w:space="0" w:color="auto"/>
              <w:bottom w:val="single" w:sz="12" w:space="0" w:color="auto"/>
              <w:right w:val="single" w:sz="2" w:space="0" w:color="auto"/>
            </w:tcBorders>
            <w:vAlign w:val="bottom"/>
          </w:tcPr>
          <w:p w14:paraId="604AE674" w14:textId="693D10E1" w:rsidR="007B20CB" w:rsidRPr="008C3EDD" w:rsidDel="007B20CB" w:rsidRDefault="007B20CB" w:rsidP="11155B3F">
            <w:pPr>
              <w:rPr>
                <w:rFonts w:cs="Arial"/>
                <w:caps/>
                <w:color w:val="000000"/>
              </w:rPr>
            </w:pPr>
            <w:r w:rsidRPr="11155B3F">
              <w:rPr>
                <w:rFonts w:cs="Arial"/>
                <w:caps/>
                <w:color w:val="000000" w:themeColor="text1"/>
              </w:rPr>
              <w:t>GEOL</w:t>
            </w:r>
            <w:r w:rsidR="00062791" w:rsidRPr="11155B3F">
              <w:rPr>
                <w:rFonts w:cs="Arial"/>
                <w:caps/>
                <w:color w:val="000000" w:themeColor="text1"/>
              </w:rPr>
              <w:t>1</w:t>
            </w:r>
            <w:r w:rsidR="00E41811">
              <w:rPr>
                <w:rFonts w:cs="Arial"/>
                <w:caps/>
                <w:color w:val="000000" w:themeColor="text1"/>
              </w:rPr>
              <w:t>16</w:t>
            </w:r>
            <w:r w:rsidRPr="11155B3F">
              <w:rPr>
                <w:rFonts w:cs="Arial"/>
                <w:caps/>
                <w:color w:val="000000" w:themeColor="text1"/>
              </w:rPr>
              <w:t>1</w:t>
            </w:r>
          </w:p>
        </w:tc>
        <w:tc>
          <w:tcPr>
            <w:tcW w:w="5330" w:type="dxa"/>
            <w:tcBorders>
              <w:top w:val="single" w:sz="2" w:space="0" w:color="auto"/>
              <w:left w:val="single" w:sz="2" w:space="0" w:color="auto"/>
              <w:bottom w:val="single" w:sz="12" w:space="0" w:color="auto"/>
              <w:right w:val="single" w:sz="2" w:space="0" w:color="auto"/>
            </w:tcBorders>
            <w:vAlign w:val="bottom"/>
          </w:tcPr>
          <w:p w14:paraId="3477D9DE" w14:textId="4B040922" w:rsidR="007B20CB" w:rsidRPr="008C3EDD" w:rsidDel="007B20CB" w:rsidRDefault="007B20CB" w:rsidP="11155B3F">
            <w:pPr>
              <w:rPr>
                <w:rFonts w:cs="Arial"/>
                <w:caps/>
                <w:color w:val="000000"/>
              </w:rPr>
            </w:pPr>
            <w:r w:rsidRPr="11155B3F">
              <w:rPr>
                <w:rFonts w:cs="Arial"/>
                <w:caps/>
                <w:color w:val="000000" w:themeColor="text1"/>
              </w:rPr>
              <w:t>Environment</w:t>
            </w:r>
            <w:r w:rsidR="00062791" w:rsidRPr="11155B3F">
              <w:rPr>
                <w:rFonts w:cs="Arial"/>
                <w:caps/>
                <w:color w:val="000000" w:themeColor="text1"/>
              </w:rPr>
              <w:t xml:space="preserve"> and Sustainability</w:t>
            </w:r>
          </w:p>
        </w:tc>
        <w:tc>
          <w:tcPr>
            <w:tcW w:w="1559" w:type="dxa"/>
            <w:tcBorders>
              <w:top w:val="single" w:sz="2" w:space="0" w:color="auto"/>
              <w:left w:val="single" w:sz="2" w:space="0" w:color="auto"/>
              <w:bottom w:val="single" w:sz="12" w:space="0" w:color="auto"/>
              <w:right w:val="single" w:sz="12" w:space="0" w:color="auto"/>
            </w:tcBorders>
            <w:vAlign w:val="center"/>
          </w:tcPr>
          <w:p w14:paraId="74EDD86F" w14:textId="6096FE65" w:rsidR="007B20CB" w:rsidDel="007B20CB" w:rsidRDefault="00062791" w:rsidP="11155B3F">
            <w:pPr>
              <w:jc w:val="center"/>
              <w:rPr>
                <w:rFonts w:asciiTheme="minorHAnsi" w:hAnsiTheme="minorHAnsi" w:cs="Arial"/>
                <w:sz w:val="24"/>
                <w:szCs w:val="24"/>
              </w:rPr>
            </w:pPr>
            <w:r w:rsidRPr="11155B3F">
              <w:rPr>
                <w:rFonts w:asciiTheme="minorHAnsi" w:hAnsiTheme="minorHAnsi" w:cs="Arial"/>
                <w:sz w:val="24"/>
                <w:szCs w:val="24"/>
              </w:rPr>
              <w:t>20</w:t>
            </w:r>
          </w:p>
        </w:tc>
      </w:tr>
    </w:tbl>
    <w:p w14:paraId="63A2682F" w14:textId="77777777" w:rsidR="00626060" w:rsidRDefault="00626060" w:rsidP="00626060">
      <w:pPr>
        <w:rPr>
          <w:rStyle w:val="Strong"/>
          <w:rFonts w:ascii="Calibri" w:hAnsi="Calibri" w:cs="Arial"/>
          <w:i/>
          <w:color w:val="FF0000"/>
          <w:sz w:val="28"/>
          <w:szCs w:val="28"/>
        </w:rPr>
      </w:pPr>
    </w:p>
    <w:sectPr w:rsidR="00626060" w:rsidSect="00B02481">
      <w:footerReference w:type="even" r:id="rId16"/>
      <w:footerReference w:type="default" r:id="rId17"/>
      <w:pgSz w:w="11906" w:h="16838" w:code="9"/>
      <w:pgMar w:top="1440" w:right="1418" w:bottom="1440" w:left="1418" w:header="720" w:footer="720" w:gutter="284"/>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9B99" w14:textId="77777777" w:rsidR="00143561" w:rsidRDefault="00143561">
      <w:r>
        <w:separator/>
      </w:r>
    </w:p>
  </w:endnote>
  <w:endnote w:type="continuationSeparator" w:id="0">
    <w:p w14:paraId="30DEEE5B" w14:textId="77777777" w:rsidR="00143561" w:rsidRDefault="00143561">
      <w:r>
        <w:continuationSeparator/>
      </w:r>
    </w:p>
  </w:endnote>
  <w:endnote w:type="continuationNotice" w:id="1">
    <w:p w14:paraId="6499E567" w14:textId="77777777" w:rsidR="00143561" w:rsidRDefault="00143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ECC2" w14:textId="77777777" w:rsidR="0083386B" w:rsidRDefault="0083386B" w:rsidP="00104E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51822E" w14:textId="77777777" w:rsidR="0083386B" w:rsidRDefault="0083386B" w:rsidP="00104E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0E21" w14:textId="77777777" w:rsidR="0083386B" w:rsidRDefault="0083386B" w:rsidP="00B85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4F14">
      <w:rPr>
        <w:rStyle w:val="PageNumber"/>
        <w:noProof/>
      </w:rPr>
      <w:t>9</w:t>
    </w:r>
    <w:r>
      <w:rPr>
        <w:rStyle w:val="PageNumber"/>
      </w:rPr>
      <w:fldChar w:fldCharType="end"/>
    </w:r>
  </w:p>
  <w:p w14:paraId="39BECE46" w14:textId="77777777" w:rsidR="0083386B" w:rsidRDefault="0083386B" w:rsidP="00104EEB">
    <w:pPr>
      <w:pStyle w:val="Footer"/>
      <w:framePr w:wrap="around" w:vAnchor="text" w:hAnchor="margin" w:xAlign="center" w:y="1"/>
      <w:ind w:right="360"/>
      <w:rPr>
        <w:rStyle w:val="PageNumber"/>
        <w:rFonts w:ascii="Trebuchet MS" w:hAnsi="Trebuchet MS"/>
        <w:sz w:val="18"/>
      </w:rPr>
    </w:pPr>
  </w:p>
  <w:p w14:paraId="67FC1570" w14:textId="77777777" w:rsidR="0083386B" w:rsidRDefault="008338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65E5" w14:textId="77777777" w:rsidR="00143561" w:rsidRDefault="00143561">
      <w:r>
        <w:separator/>
      </w:r>
    </w:p>
  </w:footnote>
  <w:footnote w:type="continuationSeparator" w:id="0">
    <w:p w14:paraId="3E000528" w14:textId="77777777" w:rsidR="00143561" w:rsidRDefault="00143561">
      <w:r>
        <w:continuationSeparator/>
      </w:r>
    </w:p>
  </w:footnote>
  <w:footnote w:type="continuationNotice" w:id="1">
    <w:p w14:paraId="2B1CE326" w14:textId="77777777" w:rsidR="00143561" w:rsidRDefault="00143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76871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FCE1E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8FC15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2ACD2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B410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871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61CC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DACC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369E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7836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843648"/>
    <w:multiLevelType w:val="multilevel"/>
    <w:tmpl w:val="44B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F1F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703A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C72370"/>
    <w:multiLevelType w:val="singleLevel"/>
    <w:tmpl w:val="A68AA534"/>
    <w:lvl w:ilvl="0">
      <w:start w:val="1"/>
      <w:numFmt w:val="bullet"/>
      <w:pStyle w:val="Outcomes"/>
      <w:lvlText w:val=""/>
      <w:lvlJc w:val="left"/>
      <w:pPr>
        <w:tabs>
          <w:tab w:val="num" w:pos="720"/>
        </w:tabs>
        <w:ind w:left="720" w:hanging="720"/>
      </w:pPr>
      <w:rPr>
        <w:rFonts w:ascii="Symbol" w:hAnsi="Symbol" w:hint="default"/>
      </w:rPr>
    </w:lvl>
  </w:abstractNum>
  <w:num w:numId="1" w16cid:durableId="458304784">
    <w:abstractNumId w:val="11"/>
  </w:num>
  <w:num w:numId="2" w16cid:durableId="1209684261">
    <w:abstractNumId w:val="12"/>
  </w:num>
  <w:num w:numId="3" w16cid:durableId="1434744218">
    <w:abstractNumId w:val="9"/>
  </w:num>
  <w:num w:numId="4" w16cid:durableId="962225471">
    <w:abstractNumId w:val="7"/>
  </w:num>
  <w:num w:numId="5" w16cid:durableId="2124763908">
    <w:abstractNumId w:val="6"/>
  </w:num>
  <w:num w:numId="6" w16cid:durableId="2069106985">
    <w:abstractNumId w:val="5"/>
  </w:num>
  <w:num w:numId="7" w16cid:durableId="1104962072">
    <w:abstractNumId w:val="4"/>
  </w:num>
  <w:num w:numId="8" w16cid:durableId="718670733">
    <w:abstractNumId w:val="8"/>
  </w:num>
  <w:num w:numId="9" w16cid:durableId="2092700737">
    <w:abstractNumId w:val="3"/>
  </w:num>
  <w:num w:numId="10" w16cid:durableId="1006444631">
    <w:abstractNumId w:val="2"/>
  </w:num>
  <w:num w:numId="11" w16cid:durableId="720665497">
    <w:abstractNumId w:val="1"/>
  </w:num>
  <w:num w:numId="12" w16cid:durableId="1035891460">
    <w:abstractNumId w:val="0"/>
  </w:num>
  <w:num w:numId="13" w16cid:durableId="912004518">
    <w:abstractNumId w:val="13"/>
  </w:num>
  <w:num w:numId="14" w16cid:durableId="147189779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A4"/>
    <w:rsid w:val="000000AF"/>
    <w:rsid w:val="000022ED"/>
    <w:rsid w:val="00005E76"/>
    <w:rsid w:val="00010FE3"/>
    <w:rsid w:val="00024C0B"/>
    <w:rsid w:val="0003296E"/>
    <w:rsid w:val="000447A3"/>
    <w:rsid w:val="00045F60"/>
    <w:rsid w:val="00046404"/>
    <w:rsid w:val="0005629A"/>
    <w:rsid w:val="00057296"/>
    <w:rsid w:val="00061E02"/>
    <w:rsid w:val="00062791"/>
    <w:rsid w:val="00076D49"/>
    <w:rsid w:val="00087C10"/>
    <w:rsid w:val="00096B1A"/>
    <w:rsid w:val="000A2A72"/>
    <w:rsid w:val="000A5689"/>
    <w:rsid w:val="000A65CE"/>
    <w:rsid w:val="000D3D8A"/>
    <w:rsid w:val="000E21CD"/>
    <w:rsid w:val="000F3E12"/>
    <w:rsid w:val="00104EEB"/>
    <w:rsid w:val="00115BDE"/>
    <w:rsid w:val="00116128"/>
    <w:rsid w:val="001169ED"/>
    <w:rsid w:val="001272EB"/>
    <w:rsid w:val="001315A4"/>
    <w:rsid w:val="00143561"/>
    <w:rsid w:val="00143805"/>
    <w:rsid w:val="00144C27"/>
    <w:rsid w:val="001456D4"/>
    <w:rsid w:val="0015495E"/>
    <w:rsid w:val="00156862"/>
    <w:rsid w:val="001633B2"/>
    <w:rsid w:val="00163D2E"/>
    <w:rsid w:val="00164C8F"/>
    <w:rsid w:val="001668A1"/>
    <w:rsid w:val="00172E70"/>
    <w:rsid w:val="00190E50"/>
    <w:rsid w:val="001B0969"/>
    <w:rsid w:val="001D274B"/>
    <w:rsid w:val="001D5DF3"/>
    <w:rsid w:val="001E0B07"/>
    <w:rsid w:val="001E3BB3"/>
    <w:rsid w:val="001F16C6"/>
    <w:rsid w:val="001F6910"/>
    <w:rsid w:val="00202FEF"/>
    <w:rsid w:val="00212585"/>
    <w:rsid w:val="002249C2"/>
    <w:rsid w:val="00224B30"/>
    <w:rsid w:val="00233723"/>
    <w:rsid w:val="002444D1"/>
    <w:rsid w:val="00247127"/>
    <w:rsid w:val="002475DD"/>
    <w:rsid w:val="002620B0"/>
    <w:rsid w:val="00264FCE"/>
    <w:rsid w:val="00277BB1"/>
    <w:rsid w:val="00291BCD"/>
    <w:rsid w:val="002C2F15"/>
    <w:rsid w:val="002D0853"/>
    <w:rsid w:val="002E061D"/>
    <w:rsid w:val="002F0436"/>
    <w:rsid w:val="002F65AF"/>
    <w:rsid w:val="0030658B"/>
    <w:rsid w:val="00313860"/>
    <w:rsid w:val="00321E3A"/>
    <w:rsid w:val="00323675"/>
    <w:rsid w:val="0032616B"/>
    <w:rsid w:val="00342707"/>
    <w:rsid w:val="0034772D"/>
    <w:rsid w:val="003563D9"/>
    <w:rsid w:val="00377F3B"/>
    <w:rsid w:val="00383223"/>
    <w:rsid w:val="0038710A"/>
    <w:rsid w:val="00396800"/>
    <w:rsid w:val="003A1E00"/>
    <w:rsid w:val="003B1DDD"/>
    <w:rsid w:val="003B4495"/>
    <w:rsid w:val="003C47B4"/>
    <w:rsid w:val="003D095B"/>
    <w:rsid w:val="003F3212"/>
    <w:rsid w:val="00403598"/>
    <w:rsid w:val="0040773C"/>
    <w:rsid w:val="004103C4"/>
    <w:rsid w:val="00432C61"/>
    <w:rsid w:val="00433022"/>
    <w:rsid w:val="00435C39"/>
    <w:rsid w:val="00443444"/>
    <w:rsid w:val="00447B2C"/>
    <w:rsid w:val="00454E96"/>
    <w:rsid w:val="004677BD"/>
    <w:rsid w:val="00474F0A"/>
    <w:rsid w:val="00475D2F"/>
    <w:rsid w:val="0049016B"/>
    <w:rsid w:val="004A0245"/>
    <w:rsid w:val="004A1B2B"/>
    <w:rsid w:val="004B30D1"/>
    <w:rsid w:val="004B5330"/>
    <w:rsid w:val="004B6F16"/>
    <w:rsid w:val="004B7D50"/>
    <w:rsid w:val="004E5A41"/>
    <w:rsid w:val="004E791B"/>
    <w:rsid w:val="005046CB"/>
    <w:rsid w:val="0051507D"/>
    <w:rsid w:val="005155A2"/>
    <w:rsid w:val="0052271F"/>
    <w:rsid w:val="0053182B"/>
    <w:rsid w:val="00541FBC"/>
    <w:rsid w:val="005440A9"/>
    <w:rsid w:val="00546BE1"/>
    <w:rsid w:val="0055045A"/>
    <w:rsid w:val="005516D5"/>
    <w:rsid w:val="00553FF6"/>
    <w:rsid w:val="00555AC4"/>
    <w:rsid w:val="00557C02"/>
    <w:rsid w:val="00561101"/>
    <w:rsid w:val="0056427B"/>
    <w:rsid w:val="00575750"/>
    <w:rsid w:val="0057786B"/>
    <w:rsid w:val="005800C5"/>
    <w:rsid w:val="00584646"/>
    <w:rsid w:val="00590185"/>
    <w:rsid w:val="005946E9"/>
    <w:rsid w:val="005969B8"/>
    <w:rsid w:val="005A4414"/>
    <w:rsid w:val="005A5F9B"/>
    <w:rsid w:val="005B10FB"/>
    <w:rsid w:val="005C25FA"/>
    <w:rsid w:val="005D0E47"/>
    <w:rsid w:val="005E0944"/>
    <w:rsid w:val="005F7477"/>
    <w:rsid w:val="00613302"/>
    <w:rsid w:val="00620294"/>
    <w:rsid w:val="00626060"/>
    <w:rsid w:val="00647ADB"/>
    <w:rsid w:val="006512BA"/>
    <w:rsid w:val="00651968"/>
    <w:rsid w:val="00652479"/>
    <w:rsid w:val="006574E0"/>
    <w:rsid w:val="00657F47"/>
    <w:rsid w:val="006614C3"/>
    <w:rsid w:val="00662B3E"/>
    <w:rsid w:val="00663C7F"/>
    <w:rsid w:val="006676EF"/>
    <w:rsid w:val="00667E68"/>
    <w:rsid w:val="0067174A"/>
    <w:rsid w:val="006800A8"/>
    <w:rsid w:val="00686E94"/>
    <w:rsid w:val="006907D7"/>
    <w:rsid w:val="00696006"/>
    <w:rsid w:val="006A0C7C"/>
    <w:rsid w:val="006A1685"/>
    <w:rsid w:val="006A3544"/>
    <w:rsid w:val="006A71F0"/>
    <w:rsid w:val="006B5EF6"/>
    <w:rsid w:val="006B61E1"/>
    <w:rsid w:val="006C23EE"/>
    <w:rsid w:val="006D2E02"/>
    <w:rsid w:val="006F3A7A"/>
    <w:rsid w:val="00702852"/>
    <w:rsid w:val="00706EAE"/>
    <w:rsid w:val="00714F45"/>
    <w:rsid w:val="00721FEE"/>
    <w:rsid w:val="007252EC"/>
    <w:rsid w:val="007319D7"/>
    <w:rsid w:val="007430B5"/>
    <w:rsid w:val="00751F16"/>
    <w:rsid w:val="007533CA"/>
    <w:rsid w:val="00756711"/>
    <w:rsid w:val="007602E9"/>
    <w:rsid w:val="00782808"/>
    <w:rsid w:val="00785FC1"/>
    <w:rsid w:val="007860B4"/>
    <w:rsid w:val="00791D1F"/>
    <w:rsid w:val="00792740"/>
    <w:rsid w:val="007A4C3A"/>
    <w:rsid w:val="007B20CB"/>
    <w:rsid w:val="007B4ED4"/>
    <w:rsid w:val="007B7394"/>
    <w:rsid w:val="007C7003"/>
    <w:rsid w:val="007E59EA"/>
    <w:rsid w:val="008006CD"/>
    <w:rsid w:val="0080248A"/>
    <w:rsid w:val="0081298F"/>
    <w:rsid w:val="00814F54"/>
    <w:rsid w:val="008213C5"/>
    <w:rsid w:val="00821672"/>
    <w:rsid w:val="0082768A"/>
    <w:rsid w:val="0083002E"/>
    <w:rsid w:val="0083154F"/>
    <w:rsid w:val="0083386B"/>
    <w:rsid w:val="008447CC"/>
    <w:rsid w:val="00850B6C"/>
    <w:rsid w:val="00852CD1"/>
    <w:rsid w:val="008674C0"/>
    <w:rsid w:val="00874E0D"/>
    <w:rsid w:val="00880F52"/>
    <w:rsid w:val="00891462"/>
    <w:rsid w:val="008A06B5"/>
    <w:rsid w:val="008A2FFA"/>
    <w:rsid w:val="008A7F91"/>
    <w:rsid w:val="008B4B98"/>
    <w:rsid w:val="008C3EDD"/>
    <w:rsid w:val="008C7355"/>
    <w:rsid w:val="008D3454"/>
    <w:rsid w:val="008D431F"/>
    <w:rsid w:val="008E7B93"/>
    <w:rsid w:val="008E7DC2"/>
    <w:rsid w:val="008F0BA1"/>
    <w:rsid w:val="009077FA"/>
    <w:rsid w:val="0091324D"/>
    <w:rsid w:val="009168D2"/>
    <w:rsid w:val="00921416"/>
    <w:rsid w:val="00923DC7"/>
    <w:rsid w:val="009374CC"/>
    <w:rsid w:val="0094521D"/>
    <w:rsid w:val="00946687"/>
    <w:rsid w:val="0095399B"/>
    <w:rsid w:val="0095685C"/>
    <w:rsid w:val="009627B5"/>
    <w:rsid w:val="00966483"/>
    <w:rsid w:val="00970BFE"/>
    <w:rsid w:val="00970E49"/>
    <w:rsid w:val="00975109"/>
    <w:rsid w:val="0098641E"/>
    <w:rsid w:val="0099177B"/>
    <w:rsid w:val="00995C28"/>
    <w:rsid w:val="009B2D00"/>
    <w:rsid w:val="009B7720"/>
    <w:rsid w:val="009D1684"/>
    <w:rsid w:val="009E52F3"/>
    <w:rsid w:val="009F235A"/>
    <w:rsid w:val="009F5902"/>
    <w:rsid w:val="009F5B1F"/>
    <w:rsid w:val="00A17352"/>
    <w:rsid w:val="00A26304"/>
    <w:rsid w:val="00A3545D"/>
    <w:rsid w:val="00A36415"/>
    <w:rsid w:val="00A54F14"/>
    <w:rsid w:val="00A56164"/>
    <w:rsid w:val="00A805EE"/>
    <w:rsid w:val="00A81799"/>
    <w:rsid w:val="00A833D5"/>
    <w:rsid w:val="00A85177"/>
    <w:rsid w:val="00A92063"/>
    <w:rsid w:val="00A92751"/>
    <w:rsid w:val="00A9622B"/>
    <w:rsid w:val="00A96CAB"/>
    <w:rsid w:val="00AA2EA9"/>
    <w:rsid w:val="00AA45D7"/>
    <w:rsid w:val="00AA5ECC"/>
    <w:rsid w:val="00AB07C8"/>
    <w:rsid w:val="00AB2FC5"/>
    <w:rsid w:val="00AE7866"/>
    <w:rsid w:val="00B02481"/>
    <w:rsid w:val="00B124F4"/>
    <w:rsid w:val="00B13EC4"/>
    <w:rsid w:val="00B144E0"/>
    <w:rsid w:val="00B154CE"/>
    <w:rsid w:val="00B21D30"/>
    <w:rsid w:val="00B23F85"/>
    <w:rsid w:val="00B40363"/>
    <w:rsid w:val="00B440F0"/>
    <w:rsid w:val="00B50216"/>
    <w:rsid w:val="00B74B7A"/>
    <w:rsid w:val="00B85D05"/>
    <w:rsid w:val="00B92D9D"/>
    <w:rsid w:val="00BB06A8"/>
    <w:rsid w:val="00BB37FC"/>
    <w:rsid w:val="00BB3AF3"/>
    <w:rsid w:val="00BB45EA"/>
    <w:rsid w:val="00BC4434"/>
    <w:rsid w:val="00BD49A2"/>
    <w:rsid w:val="00BD7619"/>
    <w:rsid w:val="00BD7C38"/>
    <w:rsid w:val="00BE0D04"/>
    <w:rsid w:val="00BE175A"/>
    <w:rsid w:val="00BE537B"/>
    <w:rsid w:val="00BF5E0C"/>
    <w:rsid w:val="00BF6965"/>
    <w:rsid w:val="00C14D8C"/>
    <w:rsid w:val="00C31B5A"/>
    <w:rsid w:val="00C37515"/>
    <w:rsid w:val="00C400D0"/>
    <w:rsid w:val="00C51990"/>
    <w:rsid w:val="00C524F5"/>
    <w:rsid w:val="00C83EC5"/>
    <w:rsid w:val="00C8471C"/>
    <w:rsid w:val="00C90903"/>
    <w:rsid w:val="00C91327"/>
    <w:rsid w:val="00C93495"/>
    <w:rsid w:val="00C972A5"/>
    <w:rsid w:val="00CA5815"/>
    <w:rsid w:val="00CB4A15"/>
    <w:rsid w:val="00CB520B"/>
    <w:rsid w:val="00CB614A"/>
    <w:rsid w:val="00CB6511"/>
    <w:rsid w:val="00CB7D4A"/>
    <w:rsid w:val="00CC2579"/>
    <w:rsid w:val="00CD5C7F"/>
    <w:rsid w:val="00CE4076"/>
    <w:rsid w:val="00CF17CB"/>
    <w:rsid w:val="00CF3469"/>
    <w:rsid w:val="00D01BF1"/>
    <w:rsid w:val="00D04658"/>
    <w:rsid w:val="00D056A8"/>
    <w:rsid w:val="00D10FBA"/>
    <w:rsid w:val="00D1226E"/>
    <w:rsid w:val="00D2234F"/>
    <w:rsid w:val="00D2276D"/>
    <w:rsid w:val="00D51CAA"/>
    <w:rsid w:val="00D5795B"/>
    <w:rsid w:val="00D65788"/>
    <w:rsid w:val="00D85A62"/>
    <w:rsid w:val="00D905AE"/>
    <w:rsid w:val="00D972B0"/>
    <w:rsid w:val="00DA50A2"/>
    <w:rsid w:val="00DB0744"/>
    <w:rsid w:val="00DB120B"/>
    <w:rsid w:val="00DB232D"/>
    <w:rsid w:val="00DB6ACE"/>
    <w:rsid w:val="00DC1420"/>
    <w:rsid w:val="00DC627D"/>
    <w:rsid w:val="00DD6D18"/>
    <w:rsid w:val="00DE4819"/>
    <w:rsid w:val="00E0125A"/>
    <w:rsid w:val="00E02222"/>
    <w:rsid w:val="00E22DEF"/>
    <w:rsid w:val="00E25698"/>
    <w:rsid w:val="00E305C5"/>
    <w:rsid w:val="00E318C1"/>
    <w:rsid w:val="00E3361A"/>
    <w:rsid w:val="00E41811"/>
    <w:rsid w:val="00E44E29"/>
    <w:rsid w:val="00E54028"/>
    <w:rsid w:val="00E83A67"/>
    <w:rsid w:val="00E9031D"/>
    <w:rsid w:val="00EA7513"/>
    <w:rsid w:val="00EB2689"/>
    <w:rsid w:val="00EB4CD2"/>
    <w:rsid w:val="00EC33DD"/>
    <w:rsid w:val="00ED3C2B"/>
    <w:rsid w:val="00ED77DE"/>
    <w:rsid w:val="00EE0331"/>
    <w:rsid w:val="00EE0E7F"/>
    <w:rsid w:val="00EE3BF3"/>
    <w:rsid w:val="00F1691A"/>
    <w:rsid w:val="00F24F0F"/>
    <w:rsid w:val="00F41AC0"/>
    <w:rsid w:val="00F5310B"/>
    <w:rsid w:val="00F5E250"/>
    <w:rsid w:val="00F6039E"/>
    <w:rsid w:val="00F6057C"/>
    <w:rsid w:val="00F60E98"/>
    <w:rsid w:val="00F6611D"/>
    <w:rsid w:val="00F73D21"/>
    <w:rsid w:val="00F86614"/>
    <w:rsid w:val="00F9240F"/>
    <w:rsid w:val="00FB074C"/>
    <w:rsid w:val="00FC7590"/>
    <w:rsid w:val="00FD022D"/>
    <w:rsid w:val="00FE0BA3"/>
    <w:rsid w:val="00FE3981"/>
    <w:rsid w:val="00FF7242"/>
    <w:rsid w:val="016AA449"/>
    <w:rsid w:val="018465EF"/>
    <w:rsid w:val="039E0FA5"/>
    <w:rsid w:val="0592E84E"/>
    <w:rsid w:val="072EB8AF"/>
    <w:rsid w:val="0B25C2FC"/>
    <w:rsid w:val="0BE3D771"/>
    <w:rsid w:val="0FA8D660"/>
    <w:rsid w:val="11155B3F"/>
    <w:rsid w:val="14D642EF"/>
    <w:rsid w:val="154B04E8"/>
    <w:rsid w:val="17752B03"/>
    <w:rsid w:val="1EF78B97"/>
    <w:rsid w:val="1FF39AE8"/>
    <w:rsid w:val="20A23BD1"/>
    <w:rsid w:val="21A36FB7"/>
    <w:rsid w:val="22AF0E86"/>
    <w:rsid w:val="24BD9D3A"/>
    <w:rsid w:val="2B217454"/>
    <w:rsid w:val="2F5E513A"/>
    <w:rsid w:val="301B69F1"/>
    <w:rsid w:val="3367775A"/>
    <w:rsid w:val="36080278"/>
    <w:rsid w:val="3B29A97C"/>
    <w:rsid w:val="3CE0C49C"/>
    <w:rsid w:val="416687FC"/>
    <w:rsid w:val="4179577B"/>
    <w:rsid w:val="45770AD2"/>
    <w:rsid w:val="48149A4C"/>
    <w:rsid w:val="4AE03AEA"/>
    <w:rsid w:val="4DB847B5"/>
    <w:rsid w:val="51A25435"/>
    <w:rsid w:val="5688F85C"/>
    <w:rsid w:val="56A5B832"/>
    <w:rsid w:val="57786542"/>
    <w:rsid w:val="591435A3"/>
    <w:rsid w:val="5B50608B"/>
    <w:rsid w:val="5C8E4340"/>
    <w:rsid w:val="5E7523DE"/>
    <w:rsid w:val="608E4FD0"/>
    <w:rsid w:val="6A085EFB"/>
    <w:rsid w:val="6BB1A641"/>
    <w:rsid w:val="6EBB133E"/>
    <w:rsid w:val="73D9069C"/>
    <w:rsid w:val="7E7BF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F7967"/>
  <w15:docId w15:val="{6F831473-FB03-4242-A7CC-45DD8D5C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675"/>
    <w:rPr>
      <w:rFonts w:ascii="Arial" w:hAnsi="Arial"/>
      <w:lang w:eastAsia="en-US"/>
    </w:rPr>
  </w:style>
  <w:style w:type="paragraph" w:styleId="Heading1">
    <w:name w:val="heading 1"/>
    <w:basedOn w:val="Normal"/>
    <w:next w:val="Normal"/>
    <w:qFormat/>
    <w:rsid w:val="00ED77DE"/>
    <w:pPr>
      <w:keepNext/>
      <w:jc w:val="center"/>
      <w:outlineLvl w:val="0"/>
    </w:pPr>
    <w:rPr>
      <w:rFonts w:ascii="Trebuchet MS" w:hAnsi="Trebuchet MS"/>
      <w:color w:val="0000FF"/>
      <w:sz w:val="36"/>
    </w:rPr>
  </w:style>
  <w:style w:type="paragraph" w:styleId="Heading2">
    <w:name w:val="heading 2"/>
    <w:basedOn w:val="Normal"/>
    <w:next w:val="Normal"/>
    <w:qFormat/>
    <w:rsid w:val="00ED77DE"/>
    <w:pPr>
      <w:keepNext/>
      <w:jc w:val="center"/>
      <w:outlineLvl w:val="1"/>
    </w:pPr>
    <w:rPr>
      <w:rFonts w:ascii="Trebuchet MS" w:hAnsi="Trebuchet MS"/>
      <w:color w:val="000080"/>
      <w:sz w:val="28"/>
    </w:rPr>
  </w:style>
  <w:style w:type="paragraph" w:styleId="Heading3">
    <w:name w:val="heading 3"/>
    <w:basedOn w:val="Normal"/>
    <w:next w:val="Normal"/>
    <w:qFormat/>
    <w:rsid w:val="00ED77DE"/>
    <w:pPr>
      <w:keepNext/>
      <w:jc w:val="both"/>
      <w:outlineLvl w:val="2"/>
    </w:pPr>
    <w:rPr>
      <w:rFonts w:ascii="Times New Roman" w:hAnsi="Times New Roman"/>
      <w:b/>
      <w:color w:val="000000"/>
    </w:rPr>
  </w:style>
  <w:style w:type="paragraph" w:styleId="Heading4">
    <w:name w:val="heading 4"/>
    <w:basedOn w:val="Normal"/>
    <w:next w:val="Normal"/>
    <w:qFormat/>
    <w:rsid w:val="00ED77DE"/>
    <w:pPr>
      <w:keepNext/>
      <w:spacing w:before="240" w:after="60"/>
      <w:outlineLvl w:val="3"/>
    </w:pPr>
    <w:rPr>
      <w:b/>
      <w:sz w:val="24"/>
    </w:rPr>
  </w:style>
  <w:style w:type="paragraph" w:styleId="Heading5">
    <w:name w:val="heading 5"/>
    <w:basedOn w:val="Normal"/>
    <w:next w:val="Normal"/>
    <w:qFormat/>
    <w:rsid w:val="00ED77DE"/>
    <w:pPr>
      <w:keepNext/>
      <w:jc w:val="both"/>
      <w:outlineLvl w:val="4"/>
    </w:pPr>
    <w:rPr>
      <w:rFonts w:ascii="Trebuchet MS" w:hAnsi="Trebuchet MS"/>
      <w:b/>
      <w:sz w:val="24"/>
    </w:rPr>
  </w:style>
  <w:style w:type="paragraph" w:styleId="Heading6">
    <w:name w:val="heading 6"/>
    <w:basedOn w:val="Normal"/>
    <w:next w:val="Normal"/>
    <w:qFormat/>
    <w:rsid w:val="00ED77DE"/>
    <w:pPr>
      <w:spacing w:before="240" w:after="60"/>
      <w:outlineLvl w:val="5"/>
    </w:pPr>
    <w:rPr>
      <w:rFonts w:ascii="Times New Roman" w:hAnsi="Times New Roman"/>
      <w:i/>
      <w:sz w:val="22"/>
    </w:rPr>
  </w:style>
  <w:style w:type="paragraph" w:styleId="Heading7">
    <w:name w:val="heading 7"/>
    <w:basedOn w:val="Normal"/>
    <w:next w:val="Normal"/>
    <w:qFormat/>
    <w:rsid w:val="00ED77DE"/>
    <w:pPr>
      <w:keepNext/>
      <w:tabs>
        <w:tab w:val="left" w:pos="2982"/>
      </w:tabs>
      <w:spacing w:after="120"/>
      <w:jc w:val="both"/>
      <w:outlineLvl w:val="6"/>
    </w:pPr>
    <w:rPr>
      <w:rFonts w:ascii="Trebuchet MS" w:hAnsi="Trebuchet MS"/>
      <w:b/>
    </w:rPr>
  </w:style>
  <w:style w:type="paragraph" w:styleId="Heading8">
    <w:name w:val="heading 8"/>
    <w:basedOn w:val="Normal"/>
    <w:next w:val="Normal"/>
    <w:qFormat/>
    <w:rsid w:val="00ED77DE"/>
    <w:pPr>
      <w:spacing w:before="240" w:after="60"/>
      <w:outlineLvl w:val="7"/>
    </w:pPr>
    <w:rPr>
      <w:i/>
    </w:rPr>
  </w:style>
  <w:style w:type="paragraph" w:styleId="Heading9">
    <w:name w:val="heading 9"/>
    <w:basedOn w:val="Normal"/>
    <w:next w:val="Normal"/>
    <w:qFormat/>
    <w:rsid w:val="00ED77D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ED77DE"/>
    <w:rPr>
      <w:rFonts w:ascii="Courier New" w:hAnsi="Courier New"/>
    </w:rPr>
  </w:style>
  <w:style w:type="paragraph" w:styleId="Title">
    <w:name w:val="Title"/>
    <w:basedOn w:val="Normal"/>
    <w:qFormat/>
    <w:rsid w:val="00ED77DE"/>
    <w:pPr>
      <w:jc w:val="center"/>
    </w:pPr>
    <w:rPr>
      <w:rFonts w:ascii="Trebuchet MS" w:hAnsi="Trebuchet MS"/>
      <w:sz w:val="40"/>
    </w:rPr>
  </w:style>
  <w:style w:type="paragraph" w:styleId="BlockText">
    <w:name w:val="Block Text"/>
    <w:basedOn w:val="Normal"/>
    <w:rsid w:val="00ED77DE"/>
    <w:pPr>
      <w:tabs>
        <w:tab w:val="left" w:pos="284"/>
        <w:tab w:val="left" w:pos="567"/>
        <w:tab w:val="left" w:pos="1134"/>
        <w:tab w:val="left" w:pos="1560"/>
        <w:tab w:val="left" w:pos="3744"/>
        <w:tab w:val="left" w:pos="4464"/>
      </w:tabs>
      <w:ind w:left="284" w:right="686"/>
    </w:pPr>
    <w:rPr>
      <w:rFonts w:ascii="Trebuchet MS" w:hAnsi="Trebuchet MS"/>
    </w:rPr>
  </w:style>
  <w:style w:type="character" w:styleId="Hyperlink">
    <w:name w:val="Hyperlink"/>
    <w:basedOn w:val="DefaultParagraphFont"/>
    <w:rsid w:val="00ED77DE"/>
    <w:rPr>
      <w:color w:val="0000FF"/>
      <w:u w:val="single"/>
    </w:rPr>
  </w:style>
  <w:style w:type="paragraph" w:styleId="BodyText2">
    <w:name w:val="Body Text 2"/>
    <w:basedOn w:val="Normal"/>
    <w:rsid w:val="00ED77DE"/>
    <w:pPr>
      <w:jc w:val="both"/>
    </w:pPr>
    <w:rPr>
      <w:rFonts w:ascii="Times New Roman" w:hAnsi="Times New Roman"/>
    </w:rPr>
  </w:style>
  <w:style w:type="paragraph" w:styleId="BodyText">
    <w:name w:val="Body Text"/>
    <w:basedOn w:val="Normal"/>
    <w:rsid w:val="00ED77DE"/>
    <w:pPr>
      <w:tabs>
        <w:tab w:val="left" w:pos="256"/>
        <w:tab w:val="left" w:pos="720"/>
        <w:tab w:val="left" w:pos="2304"/>
        <w:tab w:val="left" w:pos="3744"/>
      </w:tabs>
      <w:spacing w:after="360"/>
      <w:ind w:right="425"/>
      <w:jc w:val="both"/>
    </w:pPr>
    <w:rPr>
      <w:sz w:val="26"/>
    </w:rPr>
  </w:style>
  <w:style w:type="paragraph" w:styleId="BodyTextIndent2">
    <w:name w:val="Body Text Indent 2"/>
    <w:basedOn w:val="Normal"/>
    <w:rsid w:val="00ED77DE"/>
    <w:pPr>
      <w:tabs>
        <w:tab w:val="left" w:pos="284"/>
        <w:tab w:val="left" w:pos="426"/>
        <w:tab w:val="left" w:pos="567"/>
        <w:tab w:val="left" w:pos="720"/>
        <w:tab w:val="left" w:pos="851"/>
        <w:tab w:val="left" w:pos="1134"/>
        <w:tab w:val="left" w:pos="1418"/>
        <w:tab w:val="left" w:pos="1843"/>
      </w:tabs>
      <w:spacing w:after="120"/>
      <w:ind w:right="-74" w:hanging="907"/>
      <w:jc w:val="both"/>
    </w:pPr>
    <w:rPr>
      <w:rFonts w:ascii="Trebuchet MS" w:hAnsi="Trebuchet MS"/>
    </w:rPr>
  </w:style>
  <w:style w:type="paragraph" w:customStyle="1" w:styleId="H4">
    <w:name w:val="H4"/>
    <w:basedOn w:val="Normal"/>
    <w:next w:val="Normal"/>
    <w:rsid w:val="00ED77DE"/>
    <w:pPr>
      <w:keepNext/>
      <w:spacing w:before="100" w:after="100"/>
      <w:outlineLvl w:val="4"/>
    </w:pPr>
    <w:rPr>
      <w:rFonts w:ascii="Times New Roman" w:hAnsi="Times New Roman"/>
      <w:b/>
      <w:snapToGrid w:val="0"/>
      <w:sz w:val="24"/>
    </w:rPr>
  </w:style>
  <w:style w:type="paragraph" w:styleId="Header">
    <w:name w:val="header"/>
    <w:basedOn w:val="Normal"/>
    <w:rsid w:val="00ED77DE"/>
    <w:pPr>
      <w:tabs>
        <w:tab w:val="center" w:pos="4153"/>
        <w:tab w:val="right" w:pos="8306"/>
      </w:tabs>
    </w:pPr>
  </w:style>
  <w:style w:type="character" w:styleId="Strong">
    <w:name w:val="Strong"/>
    <w:basedOn w:val="DefaultParagraphFont"/>
    <w:qFormat/>
    <w:rsid w:val="00ED77DE"/>
    <w:rPr>
      <w:b/>
      <w:bCs/>
    </w:rPr>
  </w:style>
  <w:style w:type="paragraph" w:styleId="NormalWeb">
    <w:name w:val="Normal (Web)"/>
    <w:basedOn w:val="Normal"/>
    <w:rsid w:val="00ED77DE"/>
    <w:pPr>
      <w:spacing w:before="100" w:after="100"/>
    </w:pPr>
    <w:rPr>
      <w:rFonts w:eastAsia="Arial Unicode MS"/>
      <w:color w:val="808080"/>
    </w:rPr>
  </w:style>
  <w:style w:type="paragraph" w:styleId="Subtitle">
    <w:name w:val="Subtitle"/>
    <w:basedOn w:val="Normal"/>
    <w:qFormat/>
    <w:rsid w:val="00ED77DE"/>
    <w:pPr>
      <w:tabs>
        <w:tab w:val="left" w:pos="0"/>
      </w:tabs>
      <w:ind w:right="-14"/>
    </w:pPr>
    <w:rPr>
      <w:rFonts w:ascii="Trebuchet MS" w:hAnsi="Trebuchet MS"/>
      <w:b/>
      <w:sz w:val="22"/>
      <w:u w:val="single"/>
    </w:rPr>
  </w:style>
  <w:style w:type="character" w:styleId="PageNumber">
    <w:name w:val="page number"/>
    <w:basedOn w:val="DefaultParagraphFont"/>
    <w:rsid w:val="00ED77DE"/>
  </w:style>
  <w:style w:type="paragraph" w:styleId="Footer">
    <w:name w:val="footer"/>
    <w:basedOn w:val="Normal"/>
    <w:rsid w:val="00ED77DE"/>
    <w:pPr>
      <w:tabs>
        <w:tab w:val="center" w:pos="4153"/>
        <w:tab w:val="right" w:pos="8306"/>
      </w:tabs>
    </w:pPr>
  </w:style>
  <w:style w:type="paragraph" w:styleId="BodyText3">
    <w:name w:val="Body Text 3"/>
    <w:basedOn w:val="Normal"/>
    <w:rsid w:val="00ED77DE"/>
    <w:pPr>
      <w:spacing w:after="120"/>
    </w:pPr>
    <w:rPr>
      <w:sz w:val="16"/>
    </w:rPr>
  </w:style>
  <w:style w:type="paragraph" w:styleId="BodyTextFirstIndent">
    <w:name w:val="Body Text First Indent"/>
    <w:basedOn w:val="BodyText"/>
    <w:rsid w:val="00ED77DE"/>
    <w:pPr>
      <w:tabs>
        <w:tab w:val="clear" w:pos="256"/>
        <w:tab w:val="clear" w:pos="720"/>
        <w:tab w:val="clear" w:pos="2304"/>
        <w:tab w:val="clear" w:pos="3744"/>
      </w:tabs>
      <w:spacing w:after="120"/>
      <w:ind w:right="0" w:firstLine="210"/>
      <w:jc w:val="left"/>
    </w:pPr>
    <w:rPr>
      <w:sz w:val="20"/>
    </w:rPr>
  </w:style>
  <w:style w:type="paragraph" w:styleId="BodyTextIndent">
    <w:name w:val="Body Text Indent"/>
    <w:basedOn w:val="Normal"/>
    <w:rsid w:val="00ED77DE"/>
    <w:pPr>
      <w:spacing w:after="120"/>
      <w:ind w:left="360"/>
    </w:pPr>
  </w:style>
  <w:style w:type="paragraph" w:styleId="BodyTextFirstIndent2">
    <w:name w:val="Body Text First Indent 2"/>
    <w:basedOn w:val="BodyTextIndent"/>
    <w:rsid w:val="00ED77DE"/>
    <w:pPr>
      <w:ind w:firstLine="210"/>
    </w:pPr>
  </w:style>
  <w:style w:type="paragraph" w:styleId="BodyTextIndent3">
    <w:name w:val="Body Text Indent 3"/>
    <w:basedOn w:val="Normal"/>
    <w:rsid w:val="00ED77DE"/>
    <w:pPr>
      <w:spacing w:after="120"/>
      <w:ind w:left="360"/>
    </w:pPr>
    <w:rPr>
      <w:sz w:val="16"/>
    </w:rPr>
  </w:style>
  <w:style w:type="paragraph" w:styleId="Caption">
    <w:name w:val="caption"/>
    <w:basedOn w:val="Normal"/>
    <w:next w:val="Normal"/>
    <w:qFormat/>
    <w:rsid w:val="00ED77DE"/>
    <w:pPr>
      <w:spacing w:before="120" w:after="120"/>
    </w:pPr>
    <w:rPr>
      <w:b/>
    </w:rPr>
  </w:style>
  <w:style w:type="paragraph" w:styleId="Closing">
    <w:name w:val="Closing"/>
    <w:basedOn w:val="Normal"/>
    <w:rsid w:val="00ED77DE"/>
    <w:pPr>
      <w:ind w:left="4320"/>
    </w:pPr>
  </w:style>
  <w:style w:type="paragraph" w:styleId="CommentText">
    <w:name w:val="annotation text"/>
    <w:basedOn w:val="Normal"/>
    <w:semiHidden/>
    <w:rsid w:val="00ED77DE"/>
  </w:style>
  <w:style w:type="paragraph" w:styleId="Date">
    <w:name w:val="Date"/>
    <w:basedOn w:val="Normal"/>
    <w:next w:val="Normal"/>
    <w:rsid w:val="00ED77DE"/>
  </w:style>
  <w:style w:type="paragraph" w:styleId="DocumentMap">
    <w:name w:val="Document Map"/>
    <w:basedOn w:val="Normal"/>
    <w:semiHidden/>
    <w:rsid w:val="00ED77DE"/>
    <w:pPr>
      <w:shd w:val="clear" w:color="auto" w:fill="000080"/>
    </w:pPr>
    <w:rPr>
      <w:rFonts w:ascii="Tahoma" w:hAnsi="Tahoma"/>
    </w:rPr>
  </w:style>
  <w:style w:type="paragraph" w:styleId="EndnoteText">
    <w:name w:val="endnote text"/>
    <w:basedOn w:val="Normal"/>
    <w:semiHidden/>
    <w:rsid w:val="00ED77DE"/>
  </w:style>
  <w:style w:type="paragraph" w:styleId="EnvelopeAddress">
    <w:name w:val="envelope address"/>
    <w:basedOn w:val="Normal"/>
    <w:rsid w:val="00ED77DE"/>
    <w:pPr>
      <w:framePr w:w="7920" w:h="1980" w:hRule="exact" w:hSpace="180" w:wrap="auto" w:hAnchor="page" w:xAlign="center" w:yAlign="bottom"/>
      <w:ind w:left="2880"/>
    </w:pPr>
    <w:rPr>
      <w:sz w:val="24"/>
    </w:rPr>
  </w:style>
  <w:style w:type="paragraph" w:styleId="EnvelopeReturn">
    <w:name w:val="envelope return"/>
    <w:basedOn w:val="Normal"/>
    <w:rsid w:val="00ED77DE"/>
  </w:style>
  <w:style w:type="paragraph" w:styleId="FootnoteText">
    <w:name w:val="footnote text"/>
    <w:basedOn w:val="Normal"/>
    <w:semiHidden/>
    <w:rsid w:val="00ED77DE"/>
  </w:style>
  <w:style w:type="paragraph" w:styleId="Index1">
    <w:name w:val="index 1"/>
    <w:basedOn w:val="Normal"/>
    <w:next w:val="Normal"/>
    <w:autoRedefine/>
    <w:semiHidden/>
    <w:rsid w:val="00ED77DE"/>
    <w:pPr>
      <w:ind w:left="200" w:hanging="200"/>
    </w:pPr>
  </w:style>
  <w:style w:type="paragraph" w:styleId="Index2">
    <w:name w:val="index 2"/>
    <w:basedOn w:val="Normal"/>
    <w:next w:val="Normal"/>
    <w:autoRedefine/>
    <w:semiHidden/>
    <w:rsid w:val="00ED77DE"/>
    <w:pPr>
      <w:ind w:left="400" w:hanging="200"/>
    </w:pPr>
  </w:style>
  <w:style w:type="paragraph" w:styleId="Index3">
    <w:name w:val="index 3"/>
    <w:basedOn w:val="Normal"/>
    <w:next w:val="Normal"/>
    <w:autoRedefine/>
    <w:semiHidden/>
    <w:rsid w:val="00ED77DE"/>
    <w:pPr>
      <w:ind w:left="600" w:hanging="200"/>
    </w:pPr>
  </w:style>
  <w:style w:type="paragraph" w:styleId="Index4">
    <w:name w:val="index 4"/>
    <w:basedOn w:val="Normal"/>
    <w:next w:val="Normal"/>
    <w:autoRedefine/>
    <w:semiHidden/>
    <w:rsid w:val="00ED77DE"/>
    <w:pPr>
      <w:ind w:left="800" w:hanging="200"/>
    </w:pPr>
  </w:style>
  <w:style w:type="paragraph" w:styleId="Index5">
    <w:name w:val="index 5"/>
    <w:basedOn w:val="Normal"/>
    <w:next w:val="Normal"/>
    <w:autoRedefine/>
    <w:semiHidden/>
    <w:rsid w:val="00ED77DE"/>
    <w:pPr>
      <w:ind w:left="1000" w:hanging="200"/>
    </w:pPr>
  </w:style>
  <w:style w:type="paragraph" w:styleId="Index6">
    <w:name w:val="index 6"/>
    <w:basedOn w:val="Normal"/>
    <w:next w:val="Normal"/>
    <w:autoRedefine/>
    <w:semiHidden/>
    <w:rsid w:val="00ED77DE"/>
    <w:pPr>
      <w:ind w:left="1200" w:hanging="200"/>
    </w:pPr>
  </w:style>
  <w:style w:type="paragraph" w:styleId="Index7">
    <w:name w:val="index 7"/>
    <w:basedOn w:val="Normal"/>
    <w:next w:val="Normal"/>
    <w:autoRedefine/>
    <w:semiHidden/>
    <w:rsid w:val="00ED77DE"/>
    <w:pPr>
      <w:ind w:left="1400" w:hanging="200"/>
    </w:pPr>
  </w:style>
  <w:style w:type="paragraph" w:styleId="Index8">
    <w:name w:val="index 8"/>
    <w:basedOn w:val="Normal"/>
    <w:next w:val="Normal"/>
    <w:autoRedefine/>
    <w:semiHidden/>
    <w:rsid w:val="00ED77DE"/>
    <w:pPr>
      <w:ind w:left="1600" w:hanging="200"/>
    </w:pPr>
  </w:style>
  <w:style w:type="paragraph" w:styleId="Index9">
    <w:name w:val="index 9"/>
    <w:basedOn w:val="Normal"/>
    <w:next w:val="Normal"/>
    <w:autoRedefine/>
    <w:semiHidden/>
    <w:rsid w:val="00ED77DE"/>
    <w:pPr>
      <w:ind w:left="1800" w:hanging="200"/>
    </w:pPr>
  </w:style>
  <w:style w:type="paragraph" w:styleId="IndexHeading">
    <w:name w:val="index heading"/>
    <w:basedOn w:val="Normal"/>
    <w:next w:val="Index1"/>
    <w:semiHidden/>
    <w:rsid w:val="00ED77DE"/>
    <w:rPr>
      <w:b/>
    </w:rPr>
  </w:style>
  <w:style w:type="paragraph" w:styleId="List">
    <w:name w:val="List"/>
    <w:basedOn w:val="Normal"/>
    <w:rsid w:val="00ED77DE"/>
    <w:pPr>
      <w:ind w:left="360" w:hanging="360"/>
    </w:pPr>
  </w:style>
  <w:style w:type="paragraph" w:styleId="List2">
    <w:name w:val="List 2"/>
    <w:basedOn w:val="Normal"/>
    <w:rsid w:val="00ED77DE"/>
    <w:pPr>
      <w:ind w:left="720" w:hanging="360"/>
    </w:pPr>
  </w:style>
  <w:style w:type="paragraph" w:styleId="List3">
    <w:name w:val="List 3"/>
    <w:basedOn w:val="Normal"/>
    <w:rsid w:val="00ED77DE"/>
    <w:pPr>
      <w:ind w:left="1080" w:hanging="360"/>
    </w:pPr>
  </w:style>
  <w:style w:type="paragraph" w:styleId="List4">
    <w:name w:val="List 4"/>
    <w:basedOn w:val="Normal"/>
    <w:rsid w:val="00ED77DE"/>
    <w:pPr>
      <w:ind w:left="1440" w:hanging="360"/>
    </w:pPr>
  </w:style>
  <w:style w:type="paragraph" w:styleId="List5">
    <w:name w:val="List 5"/>
    <w:basedOn w:val="Normal"/>
    <w:rsid w:val="00ED77DE"/>
    <w:pPr>
      <w:ind w:left="1800" w:hanging="360"/>
    </w:pPr>
  </w:style>
  <w:style w:type="paragraph" w:styleId="ListBullet">
    <w:name w:val="List Bullet"/>
    <w:basedOn w:val="Normal"/>
    <w:autoRedefine/>
    <w:rsid w:val="00ED77DE"/>
    <w:pPr>
      <w:numPr>
        <w:numId w:val="3"/>
      </w:numPr>
    </w:pPr>
  </w:style>
  <w:style w:type="paragraph" w:styleId="ListBullet2">
    <w:name w:val="List Bullet 2"/>
    <w:basedOn w:val="Normal"/>
    <w:autoRedefine/>
    <w:rsid w:val="00ED77DE"/>
    <w:pPr>
      <w:numPr>
        <w:numId w:val="4"/>
      </w:numPr>
    </w:pPr>
  </w:style>
  <w:style w:type="paragraph" w:styleId="ListBullet3">
    <w:name w:val="List Bullet 3"/>
    <w:basedOn w:val="Normal"/>
    <w:autoRedefine/>
    <w:rsid w:val="00ED77DE"/>
    <w:pPr>
      <w:numPr>
        <w:numId w:val="5"/>
      </w:numPr>
    </w:pPr>
  </w:style>
  <w:style w:type="paragraph" w:styleId="ListBullet4">
    <w:name w:val="List Bullet 4"/>
    <w:basedOn w:val="Normal"/>
    <w:autoRedefine/>
    <w:rsid w:val="00ED77DE"/>
    <w:pPr>
      <w:numPr>
        <w:numId w:val="6"/>
      </w:numPr>
    </w:pPr>
  </w:style>
  <w:style w:type="paragraph" w:styleId="ListBullet5">
    <w:name w:val="List Bullet 5"/>
    <w:basedOn w:val="Normal"/>
    <w:autoRedefine/>
    <w:rsid w:val="00ED77DE"/>
    <w:pPr>
      <w:numPr>
        <w:numId w:val="7"/>
      </w:numPr>
    </w:pPr>
  </w:style>
  <w:style w:type="paragraph" w:styleId="ListContinue">
    <w:name w:val="List Continue"/>
    <w:basedOn w:val="Normal"/>
    <w:rsid w:val="00ED77DE"/>
    <w:pPr>
      <w:spacing w:after="120"/>
      <w:ind w:left="360"/>
    </w:pPr>
  </w:style>
  <w:style w:type="paragraph" w:styleId="ListContinue2">
    <w:name w:val="List Continue 2"/>
    <w:basedOn w:val="Normal"/>
    <w:rsid w:val="00ED77DE"/>
    <w:pPr>
      <w:spacing w:after="120"/>
      <w:ind w:left="720"/>
    </w:pPr>
  </w:style>
  <w:style w:type="paragraph" w:styleId="ListContinue3">
    <w:name w:val="List Continue 3"/>
    <w:basedOn w:val="Normal"/>
    <w:rsid w:val="00ED77DE"/>
    <w:pPr>
      <w:spacing w:after="120"/>
      <w:ind w:left="1080"/>
    </w:pPr>
  </w:style>
  <w:style w:type="paragraph" w:styleId="ListContinue4">
    <w:name w:val="List Continue 4"/>
    <w:basedOn w:val="Normal"/>
    <w:rsid w:val="00ED77DE"/>
    <w:pPr>
      <w:spacing w:after="120"/>
      <w:ind w:left="1440"/>
    </w:pPr>
  </w:style>
  <w:style w:type="paragraph" w:styleId="ListContinue5">
    <w:name w:val="List Continue 5"/>
    <w:basedOn w:val="Normal"/>
    <w:rsid w:val="00ED77DE"/>
    <w:pPr>
      <w:spacing w:after="120"/>
      <w:ind w:left="1800"/>
    </w:pPr>
  </w:style>
  <w:style w:type="paragraph" w:styleId="ListNumber">
    <w:name w:val="List Number"/>
    <w:basedOn w:val="Normal"/>
    <w:rsid w:val="00ED77DE"/>
    <w:pPr>
      <w:numPr>
        <w:numId w:val="8"/>
      </w:numPr>
    </w:pPr>
  </w:style>
  <w:style w:type="paragraph" w:styleId="ListNumber2">
    <w:name w:val="List Number 2"/>
    <w:basedOn w:val="Normal"/>
    <w:rsid w:val="00ED77DE"/>
    <w:pPr>
      <w:numPr>
        <w:numId w:val="9"/>
      </w:numPr>
    </w:pPr>
  </w:style>
  <w:style w:type="paragraph" w:styleId="ListNumber3">
    <w:name w:val="List Number 3"/>
    <w:basedOn w:val="Normal"/>
    <w:rsid w:val="00ED77DE"/>
    <w:pPr>
      <w:numPr>
        <w:numId w:val="10"/>
      </w:numPr>
    </w:pPr>
  </w:style>
  <w:style w:type="paragraph" w:styleId="ListNumber4">
    <w:name w:val="List Number 4"/>
    <w:basedOn w:val="Normal"/>
    <w:rsid w:val="00ED77DE"/>
    <w:pPr>
      <w:numPr>
        <w:numId w:val="11"/>
      </w:numPr>
    </w:pPr>
  </w:style>
  <w:style w:type="paragraph" w:styleId="ListNumber5">
    <w:name w:val="List Number 5"/>
    <w:basedOn w:val="Normal"/>
    <w:rsid w:val="00ED77DE"/>
    <w:pPr>
      <w:numPr>
        <w:numId w:val="12"/>
      </w:numPr>
    </w:pPr>
  </w:style>
  <w:style w:type="paragraph" w:styleId="MacroText">
    <w:name w:val="macro"/>
    <w:semiHidden/>
    <w:rsid w:val="00ED77DE"/>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ED77DE"/>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ED77DE"/>
    <w:pPr>
      <w:ind w:left="720"/>
    </w:pPr>
  </w:style>
  <w:style w:type="paragraph" w:styleId="NoteHeading">
    <w:name w:val="Note Heading"/>
    <w:basedOn w:val="Normal"/>
    <w:next w:val="Normal"/>
    <w:rsid w:val="00ED77DE"/>
  </w:style>
  <w:style w:type="paragraph" w:styleId="Salutation">
    <w:name w:val="Salutation"/>
    <w:basedOn w:val="Normal"/>
    <w:next w:val="Normal"/>
    <w:rsid w:val="00ED77DE"/>
  </w:style>
  <w:style w:type="paragraph" w:styleId="Signature">
    <w:name w:val="Signature"/>
    <w:basedOn w:val="Normal"/>
    <w:rsid w:val="00ED77DE"/>
    <w:pPr>
      <w:ind w:left="4320"/>
    </w:pPr>
  </w:style>
  <w:style w:type="paragraph" w:styleId="TableofAuthorities">
    <w:name w:val="table of authorities"/>
    <w:basedOn w:val="Normal"/>
    <w:next w:val="Normal"/>
    <w:semiHidden/>
    <w:rsid w:val="00ED77DE"/>
    <w:pPr>
      <w:ind w:left="200" w:hanging="200"/>
    </w:pPr>
  </w:style>
  <w:style w:type="paragraph" w:styleId="TableofFigures">
    <w:name w:val="table of figures"/>
    <w:basedOn w:val="Normal"/>
    <w:next w:val="Normal"/>
    <w:semiHidden/>
    <w:rsid w:val="00ED77DE"/>
    <w:pPr>
      <w:ind w:left="400" w:hanging="400"/>
    </w:pPr>
  </w:style>
  <w:style w:type="paragraph" w:styleId="TOAHeading">
    <w:name w:val="toa heading"/>
    <w:basedOn w:val="Normal"/>
    <w:next w:val="Normal"/>
    <w:semiHidden/>
    <w:rsid w:val="00ED77DE"/>
    <w:pPr>
      <w:spacing w:before="120"/>
    </w:pPr>
    <w:rPr>
      <w:b/>
      <w:sz w:val="24"/>
    </w:rPr>
  </w:style>
  <w:style w:type="paragraph" w:styleId="TOC1">
    <w:name w:val="toc 1"/>
    <w:basedOn w:val="Normal"/>
    <w:next w:val="Normal"/>
    <w:autoRedefine/>
    <w:semiHidden/>
    <w:rsid w:val="00ED77DE"/>
  </w:style>
  <w:style w:type="paragraph" w:styleId="TOC2">
    <w:name w:val="toc 2"/>
    <w:basedOn w:val="Normal"/>
    <w:next w:val="Normal"/>
    <w:autoRedefine/>
    <w:semiHidden/>
    <w:rsid w:val="00ED77DE"/>
    <w:pPr>
      <w:ind w:left="200"/>
    </w:pPr>
  </w:style>
  <w:style w:type="paragraph" w:styleId="TOC3">
    <w:name w:val="toc 3"/>
    <w:basedOn w:val="Normal"/>
    <w:next w:val="Normal"/>
    <w:autoRedefine/>
    <w:semiHidden/>
    <w:rsid w:val="00ED77DE"/>
    <w:pPr>
      <w:ind w:left="400"/>
    </w:pPr>
  </w:style>
  <w:style w:type="paragraph" w:styleId="TOC4">
    <w:name w:val="toc 4"/>
    <w:basedOn w:val="Normal"/>
    <w:next w:val="Normal"/>
    <w:autoRedefine/>
    <w:semiHidden/>
    <w:rsid w:val="00ED77DE"/>
    <w:pPr>
      <w:ind w:left="600"/>
    </w:pPr>
  </w:style>
  <w:style w:type="paragraph" w:styleId="TOC5">
    <w:name w:val="toc 5"/>
    <w:basedOn w:val="Normal"/>
    <w:next w:val="Normal"/>
    <w:autoRedefine/>
    <w:semiHidden/>
    <w:rsid w:val="00ED77DE"/>
    <w:pPr>
      <w:ind w:left="800"/>
    </w:pPr>
  </w:style>
  <w:style w:type="paragraph" w:styleId="TOC6">
    <w:name w:val="toc 6"/>
    <w:basedOn w:val="Normal"/>
    <w:next w:val="Normal"/>
    <w:autoRedefine/>
    <w:semiHidden/>
    <w:rsid w:val="00ED77DE"/>
    <w:pPr>
      <w:ind w:left="1000"/>
    </w:pPr>
  </w:style>
  <w:style w:type="paragraph" w:styleId="TOC7">
    <w:name w:val="toc 7"/>
    <w:basedOn w:val="Normal"/>
    <w:next w:val="Normal"/>
    <w:autoRedefine/>
    <w:semiHidden/>
    <w:rsid w:val="00ED77DE"/>
    <w:pPr>
      <w:ind w:left="1200"/>
    </w:pPr>
  </w:style>
  <w:style w:type="paragraph" w:styleId="TOC8">
    <w:name w:val="toc 8"/>
    <w:basedOn w:val="Normal"/>
    <w:next w:val="Normal"/>
    <w:autoRedefine/>
    <w:semiHidden/>
    <w:rsid w:val="00ED77DE"/>
    <w:pPr>
      <w:ind w:left="1400"/>
    </w:pPr>
  </w:style>
  <w:style w:type="paragraph" w:styleId="TOC9">
    <w:name w:val="toc 9"/>
    <w:basedOn w:val="Normal"/>
    <w:next w:val="Normal"/>
    <w:autoRedefine/>
    <w:semiHidden/>
    <w:rsid w:val="00ED77DE"/>
    <w:pPr>
      <w:ind w:left="1600"/>
    </w:pPr>
  </w:style>
  <w:style w:type="paragraph" w:customStyle="1" w:styleId="Outcomes">
    <w:name w:val="Outcomes"/>
    <w:basedOn w:val="Normal"/>
    <w:rsid w:val="00ED77DE"/>
    <w:pPr>
      <w:numPr>
        <w:numId w:val="13"/>
      </w:numPr>
      <w:jc w:val="both"/>
    </w:pPr>
    <w:rPr>
      <w:rFonts w:ascii="Times New Roman" w:hAnsi="Times New Roman"/>
      <w:sz w:val="24"/>
    </w:rPr>
  </w:style>
  <w:style w:type="paragraph" w:customStyle="1" w:styleId="reading">
    <w:name w:val="reading"/>
    <w:basedOn w:val="Normal"/>
    <w:autoRedefine/>
    <w:rsid w:val="00ED77DE"/>
    <w:pPr>
      <w:tabs>
        <w:tab w:val="left" w:pos="720"/>
        <w:tab w:val="left" w:pos="9245"/>
      </w:tabs>
    </w:pPr>
    <w:rPr>
      <w:rFonts w:ascii="Times New Roman" w:hAnsi="Times New Roman"/>
      <w:sz w:val="24"/>
    </w:rPr>
  </w:style>
  <w:style w:type="character" w:styleId="HTMLCode">
    <w:name w:val="HTML Code"/>
    <w:basedOn w:val="DefaultParagraphFont"/>
    <w:rsid w:val="00ED77DE"/>
    <w:rPr>
      <w:rFonts w:ascii="Arial Unicode MS" w:eastAsia="Arial Unicode MS" w:hAnsi="Arial Unicode MS" w:cs="Arial Unicode MS"/>
      <w:sz w:val="20"/>
      <w:szCs w:val="20"/>
    </w:rPr>
  </w:style>
  <w:style w:type="paragraph" w:customStyle="1" w:styleId="Reading0">
    <w:name w:val="Reading"/>
    <w:basedOn w:val="Normal"/>
    <w:next w:val="Normal"/>
    <w:rsid w:val="00ED77DE"/>
    <w:pPr>
      <w:numPr>
        <w:ilvl w:val="12"/>
      </w:numPr>
      <w:tabs>
        <w:tab w:val="left" w:pos="720"/>
        <w:tab w:val="left" w:pos="810"/>
        <w:tab w:val="left" w:pos="2880"/>
        <w:tab w:val="left" w:pos="9648"/>
      </w:tabs>
    </w:pPr>
    <w:rPr>
      <w:rFonts w:ascii="Times New Roman" w:hAnsi="Times New Roman"/>
      <w:sz w:val="24"/>
    </w:rPr>
  </w:style>
  <w:style w:type="paragraph" w:customStyle="1" w:styleId="Title1">
    <w:name w:val="Title1"/>
    <w:basedOn w:val="Normal"/>
    <w:rsid w:val="00ED77DE"/>
    <w:pPr>
      <w:tabs>
        <w:tab w:val="left" w:pos="720"/>
      </w:tabs>
      <w:spacing w:after="240"/>
      <w:jc w:val="both"/>
    </w:pPr>
    <w:rPr>
      <w:rFonts w:ascii="Times New Roman" w:hAnsi="Times New Roman"/>
      <w:b/>
      <w:color w:val="FF00FF"/>
      <w:sz w:val="32"/>
    </w:rPr>
  </w:style>
  <w:style w:type="paragraph" w:styleId="BalloonText">
    <w:name w:val="Balloon Text"/>
    <w:basedOn w:val="Normal"/>
    <w:semiHidden/>
    <w:rsid w:val="004B5330"/>
    <w:rPr>
      <w:rFonts w:ascii="Tahoma" w:hAnsi="Tahoma" w:cs="Tahoma"/>
      <w:sz w:val="16"/>
      <w:szCs w:val="16"/>
    </w:rPr>
  </w:style>
  <w:style w:type="table" w:styleId="TableGrid">
    <w:name w:val="Table Grid"/>
    <w:basedOn w:val="TableNormal"/>
    <w:rsid w:val="0065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2234F"/>
    <w:rPr>
      <w:sz w:val="16"/>
      <w:szCs w:val="16"/>
    </w:rPr>
  </w:style>
  <w:style w:type="paragraph" w:styleId="CommentSubject">
    <w:name w:val="annotation subject"/>
    <w:basedOn w:val="CommentText"/>
    <w:next w:val="CommentText"/>
    <w:semiHidden/>
    <w:rsid w:val="00D2234F"/>
    <w:rPr>
      <w:b/>
      <w:bCs/>
    </w:rPr>
  </w:style>
  <w:style w:type="character" w:styleId="FollowedHyperlink">
    <w:name w:val="FollowedHyperlink"/>
    <w:basedOn w:val="DefaultParagraphFont"/>
    <w:rsid w:val="00975109"/>
    <w:rPr>
      <w:color w:val="800080" w:themeColor="followedHyperlink"/>
      <w:u w:val="single"/>
    </w:rPr>
  </w:style>
  <w:style w:type="paragraph" w:customStyle="1" w:styleId="Default">
    <w:name w:val="Default"/>
    <w:rsid w:val="006B5EF6"/>
    <w:pPr>
      <w:autoSpaceDE w:val="0"/>
      <w:autoSpaceDN w:val="0"/>
      <w:adjustRightInd w:val="0"/>
    </w:pPr>
    <w:rPr>
      <w:rFonts w:eastAsiaTheme="minorHAnsi"/>
      <w:color w:val="000000"/>
      <w:sz w:val="24"/>
      <w:szCs w:val="24"/>
      <w:lang w:eastAsia="en-US"/>
    </w:rPr>
  </w:style>
  <w:style w:type="paragraph" w:styleId="ListParagraph">
    <w:name w:val="List Paragraph"/>
    <w:basedOn w:val="Normal"/>
    <w:uiPriority w:val="34"/>
    <w:qFormat/>
    <w:rsid w:val="006B5EF6"/>
    <w:pPr>
      <w:ind w:left="720"/>
      <w:contextualSpacing/>
    </w:pPr>
  </w:style>
  <w:style w:type="paragraph" w:styleId="Revision">
    <w:name w:val="Revision"/>
    <w:hidden/>
    <w:uiPriority w:val="99"/>
    <w:semiHidden/>
    <w:rsid w:val="00BD7C38"/>
    <w:rPr>
      <w:rFonts w:ascii="Arial" w:hAnsi="Arial"/>
      <w:lang w:eastAsia="en-US"/>
    </w:rPr>
  </w:style>
  <w:style w:type="character" w:styleId="UnresolvedMention">
    <w:name w:val="Unresolved Mention"/>
    <w:basedOn w:val="DefaultParagraphFont"/>
    <w:uiPriority w:val="99"/>
    <w:semiHidden/>
    <w:unhideWhenUsed/>
    <w:rsid w:val="0058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67416">
      <w:bodyDiv w:val="1"/>
      <w:marLeft w:val="0"/>
      <w:marRight w:val="0"/>
      <w:marTop w:val="0"/>
      <w:marBottom w:val="0"/>
      <w:divBdr>
        <w:top w:val="none" w:sz="0" w:space="0" w:color="auto"/>
        <w:left w:val="none" w:sz="0" w:space="0" w:color="auto"/>
        <w:bottom w:val="none" w:sz="0" w:space="0" w:color="auto"/>
        <w:right w:val="none" w:sz="0" w:space="0" w:color="auto"/>
      </w:divBdr>
      <w:divsChild>
        <w:div w:id="1227960537">
          <w:marLeft w:val="0"/>
          <w:marRight w:val="0"/>
          <w:marTop w:val="0"/>
          <w:marBottom w:val="0"/>
          <w:divBdr>
            <w:top w:val="none" w:sz="0" w:space="0" w:color="auto"/>
            <w:left w:val="none" w:sz="0" w:space="0" w:color="auto"/>
            <w:bottom w:val="none" w:sz="0" w:space="0" w:color="auto"/>
            <w:right w:val="none" w:sz="0" w:space="0" w:color="auto"/>
          </w:divBdr>
          <w:divsChild>
            <w:div w:id="386034100">
              <w:marLeft w:val="0"/>
              <w:marRight w:val="0"/>
              <w:marTop w:val="0"/>
              <w:marBottom w:val="0"/>
              <w:divBdr>
                <w:top w:val="none" w:sz="0" w:space="0" w:color="auto"/>
                <w:left w:val="none" w:sz="0" w:space="0" w:color="auto"/>
                <w:bottom w:val="none" w:sz="0" w:space="0" w:color="auto"/>
                <w:right w:val="none" w:sz="0" w:space="0" w:color="auto"/>
              </w:divBdr>
              <w:divsChild>
                <w:div w:id="2132431314">
                  <w:marLeft w:val="0"/>
                  <w:marRight w:val="0"/>
                  <w:marTop w:val="0"/>
                  <w:marBottom w:val="0"/>
                  <w:divBdr>
                    <w:top w:val="single" w:sz="6" w:space="0" w:color="FFFFFF"/>
                    <w:left w:val="single" w:sz="6" w:space="0" w:color="FFFFFF"/>
                    <w:bottom w:val="single" w:sz="6" w:space="0" w:color="FFFFFF"/>
                    <w:right w:val="single" w:sz="6" w:space="0" w:color="FFFFFF"/>
                  </w:divBdr>
                  <w:divsChild>
                    <w:div w:id="369569845">
                      <w:marLeft w:val="0"/>
                      <w:marRight w:val="0"/>
                      <w:marTop w:val="0"/>
                      <w:marBottom w:val="0"/>
                      <w:divBdr>
                        <w:top w:val="none" w:sz="0" w:space="0" w:color="auto"/>
                        <w:left w:val="none" w:sz="0" w:space="0" w:color="auto"/>
                        <w:bottom w:val="none" w:sz="0" w:space="0" w:color="auto"/>
                        <w:right w:val="none" w:sz="0" w:space="0" w:color="auto"/>
                      </w:divBdr>
                      <w:divsChild>
                        <w:div w:id="1556701888">
                          <w:marLeft w:val="0"/>
                          <w:marRight w:val="0"/>
                          <w:marTop w:val="0"/>
                          <w:marBottom w:val="240"/>
                          <w:divBdr>
                            <w:top w:val="none" w:sz="0" w:space="0" w:color="auto"/>
                            <w:left w:val="none" w:sz="0" w:space="0" w:color="auto"/>
                            <w:bottom w:val="none" w:sz="0" w:space="0" w:color="auto"/>
                            <w:right w:val="none" w:sz="0" w:space="0" w:color="auto"/>
                          </w:divBdr>
                          <w:divsChild>
                            <w:div w:id="938870747">
                              <w:marLeft w:val="0"/>
                              <w:marRight w:val="0"/>
                              <w:marTop w:val="0"/>
                              <w:marBottom w:val="0"/>
                              <w:divBdr>
                                <w:top w:val="none" w:sz="0" w:space="0" w:color="auto"/>
                                <w:left w:val="none" w:sz="0" w:space="0" w:color="auto"/>
                                <w:bottom w:val="none" w:sz="0" w:space="0" w:color="auto"/>
                                <w:right w:val="none" w:sz="0" w:space="0" w:color="auto"/>
                              </w:divBdr>
                            </w:div>
                            <w:div w:id="1407144483">
                              <w:marLeft w:val="0"/>
                              <w:marRight w:val="0"/>
                              <w:marTop w:val="0"/>
                              <w:marBottom w:val="0"/>
                              <w:divBdr>
                                <w:top w:val="none" w:sz="0" w:space="0" w:color="auto"/>
                                <w:left w:val="none" w:sz="0" w:space="0" w:color="auto"/>
                                <w:bottom w:val="none" w:sz="0" w:space="0" w:color="auto"/>
                                <w:right w:val="none" w:sz="0" w:space="0" w:color="auto"/>
                              </w:divBdr>
                            </w:div>
                            <w:div w:id="1474181467">
                              <w:marLeft w:val="0"/>
                              <w:marRight w:val="0"/>
                              <w:marTop w:val="0"/>
                              <w:marBottom w:val="0"/>
                              <w:divBdr>
                                <w:top w:val="none" w:sz="0" w:space="0" w:color="auto"/>
                                <w:left w:val="none" w:sz="0" w:space="0" w:color="auto"/>
                                <w:bottom w:val="none" w:sz="0" w:space="0" w:color="auto"/>
                                <w:right w:val="none" w:sz="0" w:space="0" w:color="auto"/>
                              </w:divBdr>
                            </w:div>
                            <w:div w:id="18390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950409">
      <w:bodyDiv w:val="1"/>
      <w:marLeft w:val="0"/>
      <w:marRight w:val="0"/>
      <w:marTop w:val="0"/>
      <w:marBottom w:val="0"/>
      <w:divBdr>
        <w:top w:val="none" w:sz="0" w:space="0" w:color="auto"/>
        <w:left w:val="none" w:sz="0" w:space="0" w:color="auto"/>
        <w:bottom w:val="none" w:sz="0" w:space="0" w:color="auto"/>
        <w:right w:val="none" w:sz="0" w:space="0" w:color="auto"/>
      </w:divBdr>
    </w:div>
    <w:div w:id="865409010">
      <w:bodyDiv w:val="1"/>
      <w:marLeft w:val="0"/>
      <w:marRight w:val="0"/>
      <w:marTop w:val="0"/>
      <w:marBottom w:val="0"/>
      <w:divBdr>
        <w:top w:val="none" w:sz="0" w:space="0" w:color="auto"/>
        <w:left w:val="none" w:sz="0" w:space="0" w:color="auto"/>
        <w:bottom w:val="none" w:sz="0" w:space="0" w:color="auto"/>
        <w:right w:val="none" w:sz="0" w:space="0" w:color="auto"/>
      </w:divBdr>
      <w:divsChild>
        <w:div w:id="172695746">
          <w:marLeft w:val="0"/>
          <w:marRight w:val="0"/>
          <w:marTop w:val="0"/>
          <w:marBottom w:val="0"/>
          <w:divBdr>
            <w:top w:val="none" w:sz="0" w:space="0" w:color="auto"/>
            <w:left w:val="none" w:sz="0" w:space="0" w:color="auto"/>
            <w:bottom w:val="none" w:sz="0" w:space="0" w:color="auto"/>
            <w:right w:val="none" w:sz="0" w:space="0" w:color="auto"/>
          </w:divBdr>
          <w:divsChild>
            <w:div w:id="330524152">
              <w:marLeft w:val="0"/>
              <w:marRight w:val="0"/>
              <w:marTop w:val="0"/>
              <w:marBottom w:val="0"/>
              <w:divBdr>
                <w:top w:val="none" w:sz="0" w:space="0" w:color="auto"/>
                <w:left w:val="none" w:sz="0" w:space="0" w:color="auto"/>
                <w:bottom w:val="none" w:sz="0" w:space="0" w:color="auto"/>
                <w:right w:val="none" w:sz="0" w:space="0" w:color="auto"/>
              </w:divBdr>
              <w:divsChild>
                <w:div w:id="1558936652">
                  <w:marLeft w:val="0"/>
                  <w:marRight w:val="0"/>
                  <w:marTop w:val="0"/>
                  <w:marBottom w:val="0"/>
                  <w:divBdr>
                    <w:top w:val="single" w:sz="6" w:space="0" w:color="FFFFFF"/>
                    <w:left w:val="single" w:sz="6" w:space="0" w:color="FFFFFF"/>
                    <w:bottom w:val="single" w:sz="6" w:space="0" w:color="FFFFFF"/>
                    <w:right w:val="single" w:sz="6" w:space="0" w:color="FFFFFF"/>
                  </w:divBdr>
                  <w:divsChild>
                    <w:div w:id="514809395">
                      <w:marLeft w:val="0"/>
                      <w:marRight w:val="0"/>
                      <w:marTop w:val="0"/>
                      <w:marBottom w:val="0"/>
                      <w:divBdr>
                        <w:top w:val="single" w:sz="6" w:space="0" w:color="FFFFFF"/>
                        <w:left w:val="single" w:sz="6" w:space="0" w:color="FFFFFF"/>
                        <w:bottom w:val="single" w:sz="6" w:space="0" w:color="FFFFFF"/>
                        <w:right w:val="single" w:sz="6" w:space="0" w:color="FFFFFF"/>
                      </w:divBdr>
                      <w:divsChild>
                        <w:div w:id="10510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285874">
      <w:bodyDiv w:val="1"/>
      <w:marLeft w:val="0"/>
      <w:marRight w:val="0"/>
      <w:marTop w:val="0"/>
      <w:marBottom w:val="0"/>
      <w:divBdr>
        <w:top w:val="none" w:sz="0" w:space="0" w:color="auto"/>
        <w:left w:val="none" w:sz="0" w:space="0" w:color="auto"/>
        <w:bottom w:val="none" w:sz="0" w:space="0" w:color="auto"/>
        <w:right w:val="none" w:sz="0" w:space="0" w:color="auto"/>
      </w:divBdr>
      <w:divsChild>
        <w:div w:id="2002077218">
          <w:marLeft w:val="0"/>
          <w:marRight w:val="0"/>
          <w:marTop w:val="0"/>
          <w:marBottom w:val="0"/>
          <w:divBdr>
            <w:top w:val="none" w:sz="0" w:space="0" w:color="auto"/>
            <w:left w:val="none" w:sz="0" w:space="0" w:color="auto"/>
            <w:bottom w:val="none" w:sz="0" w:space="0" w:color="auto"/>
            <w:right w:val="none" w:sz="0" w:space="0" w:color="auto"/>
          </w:divBdr>
          <w:divsChild>
            <w:div w:id="1932468870">
              <w:marLeft w:val="0"/>
              <w:marRight w:val="0"/>
              <w:marTop w:val="0"/>
              <w:marBottom w:val="0"/>
              <w:divBdr>
                <w:top w:val="none" w:sz="0" w:space="0" w:color="auto"/>
                <w:left w:val="none" w:sz="0" w:space="0" w:color="auto"/>
                <w:bottom w:val="none" w:sz="0" w:space="0" w:color="auto"/>
                <w:right w:val="none" w:sz="0" w:space="0" w:color="auto"/>
              </w:divBdr>
              <w:divsChild>
                <w:div w:id="222524717">
                  <w:marLeft w:val="0"/>
                  <w:marRight w:val="0"/>
                  <w:marTop w:val="0"/>
                  <w:marBottom w:val="0"/>
                  <w:divBdr>
                    <w:top w:val="none" w:sz="0" w:space="0" w:color="auto"/>
                    <w:left w:val="none" w:sz="0" w:space="0" w:color="auto"/>
                    <w:bottom w:val="none" w:sz="0" w:space="0" w:color="auto"/>
                    <w:right w:val="none" w:sz="0" w:space="0" w:color="auto"/>
                  </w:divBdr>
                  <w:divsChild>
                    <w:div w:id="2123112874">
                      <w:marLeft w:val="0"/>
                      <w:marRight w:val="0"/>
                      <w:marTop w:val="0"/>
                      <w:marBottom w:val="0"/>
                      <w:divBdr>
                        <w:top w:val="none" w:sz="0" w:space="0" w:color="auto"/>
                        <w:left w:val="none" w:sz="0" w:space="0" w:color="auto"/>
                        <w:bottom w:val="none" w:sz="0" w:space="0" w:color="auto"/>
                        <w:right w:val="none" w:sz="0" w:space="0" w:color="auto"/>
                      </w:divBdr>
                      <w:divsChild>
                        <w:div w:id="14404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602420">
      <w:bodyDiv w:val="1"/>
      <w:marLeft w:val="0"/>
      <w:marRight w:val="0"/>
      <w:marTop w:val="0"/>
      <w:marBottom w:val="0"/>
      <w:divBdr>
        <w:top w:val="none" w:sz="0" w:space="0" w:color="auto"/>
        <w:left w:val="none" w:sz="0" w:space="0" w:color="auto"/>
        <w:bottom w:val="none" w:sz="0" w:space="0" w:color="auto"/>
        <w:right w:val="none" w:sz="0" w:space="0" w:color="auto"/>
      </w:divBdr>
      <w:divsChild>
        <w:div w:id="269122574">
          <w:marLeft w:val="0"/>
          <w:marRight w:val="0"/>
          <w:marTop w:val="0"/>
          <w:marBottom w:val="0"/>
          <w:divBdr>
            <w:top w:val="none" w:sz="0" w:space="0" w:color="auto"/>
            <w:left w:val="none" w:sz="0" w:space="0" w:color="auto"/>
            <w:bottom w:val="none" w:sz="0" w:space="0" w:color="auto"/>
            <w:right w:val="none" w:sz="0" w:space="0" w:color="auto"/>
          </w:divBdr>
          <w:divsChild>
            <w:div w:id="149450033">
              <w:marLeft w:val="0"/>
              <w:marRight w:val="0"/>
              <w:marTop w:val="0"/>
              <w:marBottom w:val="0"/>
              <w:divBdr>
                <w:top w:val="none" w:sz="0" w:space="0" w:color="auto"/>
                <w:left w:val="none" w:sz="0" w:space="0" w:color="auto"/>
                <w:bottom w:val="none" w:sz="0" w:space="0" w:color="auto"/>
                <w:right w:val="none" w:sz="0" w:space="0" w:color="auto"/>
              </w:divBdr>
              <w:divsChild>
                <w:div w:id="1629816392">
                  <w:marLeft w:val="0"/>
                  <w:marRight w:val="0"/>
                  <w:marTop w:val="0"/>
                  <w:marBottom w:val="0"/>
                  <w:divBdr>
                    <w:top w:val="single" w:sz="6" w:space="0" w:color="FFFFFF"/>
                    <w:left w:val="single" w:sz="6" w:space="0" w:color="FFFFFF"/>
                    <w:bottom w:val="single" w:sz="6" w:space="0" w:color="FFFFFF"/>
                    <w:right w:val="single" w:sz="6" w:space="0" w:color="FFFFFF"/>
                  </w:divBdr>
                  <w:divsChild>
                    <w:div w:id="1452817505">
                      <w:marLeft w:val="0"/>
                      <w:marRight w:val="0"/>
                      <w:marTop w:val="0"/>
                      <w:marBottom w:val="0"/>
                      <w:divBdr>
                        <w:top w:val="single" w:sz="6" w:space="0" w:color="FFFFFF"/>
                        <w:left w:val="single" w:sz="6" w:space="0" w:color="FFFFFF"/>
                        <w:bottom w:val="single" w:sz="6" w:space="0" w:color="FFFFFF"/>
                        <w:right w:val="single" w:sz="6" w:space="0" w:color="FFFFFF"/>
                      </w:divBdr>
                      <w:divsChild>
                        <w:div w:id="582838361">
                          <w:marLeft w:val="0"/>
                          <w:marRight w:val="0"/>
                          <w:marTop w:val="0"/>
                          <w:marBottom w:val="0"/>
                          <w:divBdr>
                            <w:top w:val="none" w:sz="0" w:space="0" w:color="auto"/>
                            <w:left w:val="none" w:sz="0" w:space="0" w:color="auto"/>
                            <w:bottom w:val="none" w:sz="0" w:space="0" w:color="auto"/>
                            <w:right w:val="none" w:sz="0" w:space="0" w:color="auto"/>
                          </w:divBdr>
                          <w:divsChild>
                            <w:div w:id="1075861708">
                              <w:marLeft w:val="0"/>
                              <w:marRight w:val="0"/>
                              <w:marTop w:val="0"/>
                              <w:marBottom w:val="0"/>
                              <w:divBdr>
                                <w:top w:val="none" w:sz="0" w:space="0" w:color="auto"/>
                                <w:left w:val="none" w:sz="0" w:space="0" w:color="auto"/>
                                <w:bottom w:val="none" w:sz="0" w:space="0" w:color="auto"/>
                                <w:right w:val="none" w:sz="0" w:space="0" w:color="auto"/>
                              </w:divBdr>
                              <w:divsChild>
                                <w:div w:id="14982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043">
      <w:bodyDiv w:val="1"/>
      <w:marLeft w:val="0"/>
      <w:marRight w:val="0"/>
      <w:marTop w:val="0"/>
      <w:marBottom w:val="0"/>
      <w:divBdr>
        <w:top w:val="none" w:sz="0" w:space="0" w:color="auto"/>
        <w:left w:val="none" w:sz="0" w:space="0" w:color="auto"/>
        <w:bottom w:val="none" w:sz="0" w:space="0" w:color="auto"/>
        <w:right w:val="none" w:sz="0" w:space="0" w:color="auto"/>
      </w:divBdr>
      <w:divsChild>
        <w:div w:id="1805392720">
          <w:marLeft w:val="0"/>
          <w:marRight w:val="0"/>
          <w:marTop w:val="0"/>
          <w:marBottom w:val="0"/>
          <w:divBdr>
            <w:top w:val="none" w:sz="0" w:space="0" w:color="auto"/>
            <w:left w:val="none" w:sz="0" w:space="0" w:color="auto"/>
            <w:bottom w:val="none" w:sz="0" w:space="0" w:color="auto"/>
            <w:right w:val="none" w:sz="0" w:space="0" w:color="auto"/>
          </w:divBdr>
          <w:divsChild>
            <w:div w:id="969095124">
              <w:marLeft w:val="0"/>
              <w:marRight w:val="0"/>
              <w:marTop w:val="0"/>
              <w:marBottom w:val="0"/>
              <w:divBdr>
                <w:top w:val="none" w:sz="0" w:space="0" w:color="auto"/>
                <w:left w:val="none" w:sz="0" w:space="0" w:color="auto"/>
                <w:bottom w:val="none" w:sz="0" w:space="0" w:color="auto"/>
                <w:right w:val="none" w:sz="0" w:space="0" w:color="auto"/>
              </w:divBdr>
              <w:divsChild>
                <w:div w:id="1894344562">
                  <w:marLeft w:val="0"/>
                  <w:marRight w:val="0"/>
                  <w:marTop w:val="0"/>
                  <w:marBottom w:val="0"/>
                  <w:divBdr>
                    <w:top w:val="none" w:sz="0" w:space="0" w:color="auto"/>
                    <w:left w:val="none" w:sz="0" w:space="0" w:color="auto"/>
                    <w:bottom w:val="none" w:sz="0" w:space="0" w:color="auto"/>
                    <w:right w:val="none" w:sz="0" w:space="0" w:color="auto"/>
                  </w:divBdr>
                  <w:divsChild>
                    <w:div w:id="1901164976">
                      <w:marLeft w:val="0"/>
                      <w:marRight w:val="0"/>
                      <w:marTop w:val="0"/>
                      <w:marBottom w:val="0"/>
                      <w:divBdr>
                        <w:top w:val="none" w:sz="0" w:space="0" w:color="auto"/>
                        <w:left w:val="none" w:sz="0" w:space="0" w:color="auto"/>
                        <w:bottom w:val="none" w:sz="0" w:space="0" w:color="auto"/>
                        <w:right w:val="none" w:sz="0" w:space="0" w:color="auto"/>
                      </w:divBdr>
                      <w:divsChild>
                        <w:div w:id="16511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3733">
      <w:bodyDiv w:val="1"/>
      <w:marLeft w:val="0"/>
      <w:marRight w:val="0"/>
      <w:marTop w:val="0"/>
      <w:marBottom w:val="0"/>
      <w:divBdr>
        <w:top w:val="none" w:sz="0" w:space="0" w:color="auto"/>
        <w:left w:val="none" w:sz="0" w:space="0" w:color="auto"/>
        <w:bottom w:val="none" w:sz="0" w:space="0" w:color="auto"/>
        <w:right w:val="none" w:sz="0" w:space="0" w:color="auto"/>
      </w:divBdr>
      <w:divsChild>
        <w:div w:id="147408566">
          <w:marLeft w:val="0"/>
          <w:marRight w:val="0"/>
          <w:marTop w:val="0"/>
          <w:marBottom w:val="0"/>
          <w:divBdr>
            <w:top w:val="none" w:sz="0" w:space="0" w:color="auto"/>
            <w:left w:val="none" w:sz="0" w:space="0" w:color="auto"/>
            <w:bottom w:val="none" w:sz="0" w:space="0" w:color="auto"/>
            <w:right w:val="none" w:sz="0" w:space="0" w:color="auto"/>
          </w:divBdr>
          <w:divsChild>
            <w:div w:id="1761875229">
              <w:marLeft w:val="0"/>
              <w:marRight w:val="0"/>
              <w:marTop w:val="0"/>
              <w:marBottom w:val="0"/>
              <w:divBdr>
                <w:top w:val="none" w:sz="0" w:space="0" w:color="auto"/>
                <w:left w:val="none" w:sz="0" w:space="0" w:color="auto"/>
                <w:bottom w:val="none" w:sz="0" w:space="0" w:color="auto"/>
                <w:right w:val="none" w:sz="0" w:space="0" w:color="auto"/>
              </w:divBdr>
              <w:divsChild>
                <w:div w:id="232353138">
                  <w:marLeft w:val="0"/>
                  <w:marRight w:val="0"/>
                  <w:marTop w:val="0"/>
                  <w:marBottom w:val="0"/>
                  <w:divBdr>
                    <w:top w:val="none" w:sz="0" w:space="0" w:color="auto"/>
                    <w:left w:val="none" w:sz="0" w:space="0" w:color="auto"/>
                    <w:bottom w:val="none" w:sz="0" w:space="0" w:color="auto"/>
                    <w:right w:val="none" w:sz="0" w:space="0" w:color="auto"/>
                  </w:divBdr>
                  <w:divsChild>
                    <w:div w:id="345790180">
                      <w:marLeft w:val="0"/>
                      <w:marRight w:val="0"/>
                      <w:marTop w:val="0"/>
                      <w:marBottom w:val="0"/>
                      <w:divBdr>
                        <w:top w:val="none" w:sz="0" w:space="0" w:color="auto"/>
                        <w:left w:val="none" w:sz="0" w:space="0" w:color="auto"/>
                        <w:bottom w:val="none" w:sz="0" w:space="0" w:color="auto"/>
                        <w:right w:val="none" w:sz="0" w:space="0" w:color="auto"/>
                      </w:divBdr>
                      <w:divsChild>
                        <w:div w:id="13509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89452">
      <w:bodyDiv w:val="1"/>
      <w:marLeft w:val="0"/>
      <w:marRight w:val="0"/>
      <w:marTop w:val="0"/>
      <w:marBottom w:val="0"/>
      <w:divBdr>
        <w:top w:val="none" w:sz="0" w:space="0" w:color="auto"/>
        <w:left w:val="none" w:sz="0" w:space="0" w:color="auto"/>
        <w:bottom w:val="none" w:sz="0" w:space="0" w:color="auto"/>
        <w:right w:val="none" w:sz="0" w:space="0" w:color="auto"/>
      </w:divBdr>
      <w:divsChild>
        <w:div w:id="784036281">
          <w:marLeft w:val="0"/>
          <w:marRight w:val="0"/>
          <w:marTop w:val="0"/>
          <w:marBottom w:val="0"/>
          <w:divBdr>
            <w:top w:val="none" w:sz="0" w:space="0" w:color="auto"/>
            <w:left w:val="none" w:sz="0" w:space="0" w:color="auto"/>
            <w:bottom w:val="none" w:sz="0" w:space="0" w:color="auto"/>
            <w:right w:val="none" w:sz="0" w:space="0" w:color="auto"/>
          </w:divBdr>
          <w:divsChild>
            <w:div w:id="478425733">
              <w:marLeft w:val="0"/>
              <w:marRight w:val="0"/>
              <w:marTop w:val="0"/>
              <w:marBottom w:val="0"/>
              <w:divBdr>
                <w:top w:val="none" w:sz="0" w:space="0" w:color="auto"/>
                <w:left w:val="none" w:sz="0" w:space="0" w:color="auto"/>
                <w:bottom w:val="none" w:sz="0" w:space="0" w:color="auto"/>
                <w:right w:val="none" w:sz="0" w:space="0" w:color="auto"/>
              </w:divBdr>
              <w:divsChild>
                <w:div w:id="1431707014">
                  <w:marLeft w:val="0"/>
                  <w:marRight w:val="0"/>
                  <w:marTop w:val="0"/>
                  <w:marBottom w:val="0"/>
                  <w:divBdr>
                    <w:top w:val="single" w:sz="6" w:space="0" w:color="FFFFFF"/>
                    <w:left w:val="single" w:sz="6" w:space="0" w:color="FFFFFF"/>
                    <w:bottom w:val="single" w:sz="6" w:space="0" w:color="FFFFFF"/>
                    <w:right w:val="single" w:sz="6" w:space="0" w:color="FFFFFF"/>
                  </w:divBdr>
                  <w:divsChild>
                    <w:div w:id="1160777821">
                      <w:marLeft w:val="0"/>
                      <w:marRight w:val="0"/>
                      <w:marTop w:val="0"/>
                      <w:marBottom w:val="0"/>
                      <w:divBdr>
                        <w:top w:val="single" w:sz="6" w:space="0" w:color="FFFFFF"/>
                        <w:left w:val="single" w:sz="6" w:space="0" w:color="FFFFFF"/>
                        <w:bottom w:val="single" w:sz="6" w:space="0" w:color="FFFFFF"/>
                        <w:right w:val="single" w:sz="6" w:space="0" w:color="FFFFFF"/>
                      </w:divBdr>
                      <w:divsChild>
                        <w:div w:id="7809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rham.ac.uk/global-durham/global-opportunities/incoming-opportunit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rth.ugadmin@durham.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dur.ac.uk/faculty.handboo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r.ac.uk/faculty.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3bf6d2de-cfb7-466c-825b-051a8e3c8b7d" xsi:nil="true"/>
    <lcf76f155ced4ddcb4097134ff3c332f xmlns="7ff9ba09-8055-4d7b-b63d-d582d125f649">
      <Terms xmlns="http://schemas.microsoft.com/office/infopath/2007/PartnerControls"/>
    </lcf76f155ced4ddcb4097134ff3c332f>
    <StudentNumber xmlns="7ff9ba09-8055-4d7b-b63d-d582d125f649" xsi:nil="true"/>
    <Address xmlns="7ff9ba09-8055-4d7b-b63d-d582d125f6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30031E4B25E64098B750160E013279" ma:contentTypeVersion="20" ma:contentTypeDescription="Create a new document." ma:contentTypeScope="" ma:versionID="44ece438cf048442c46211cbef563e56">
  <xsd:schema xmlns:xsd="http://www.w3.org/2001/XMLSchema" xmlns:xs="http://www.w3.org/2001/XMLSchema" xmlns:p="http://schemas.microsoft.com/office/2006/metadata/properties" xmlns:ns2="7ff9ba09-8055-4d7b-b63d-d582d125f649" xmlns:ns3="1241b57c-3eeb-4c8a-9e8b-fc394e322b03" xmlns:ns4="3bf6d2de-cfb7-466c-825b-051a8e3c8b7d" targetNamespace="http://schemas.microsoft.com/office/2006/metadata/properties" ma:root="true" ma:fieldsID="30db547707e3b4eecb1fc60a888517a8" ns2:_="" ns3:_="" ns4:_="">
    <xsd:import namespace="7ff9ba09-8055-4d7b-b63d-d582d125f649"/>
    <xsd:import namespace="1241b57c-3eeb-4c8a-9e8b-fc394e322b03"/>
    <xsd:import namespace="3bf6d2de-cfb7-466c-825b-051a8e3c8b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StudentNumber" minOccurs="0"/>
                <xsd:element ref="ns2:Addres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9ba09-8055-4d7b-b63d-d582d125f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udentNumber" ma:index="19" nillable="true" ma:displayName="Student Number" ma:format="Dropdown" ma:internalName="StudentNumber">
      <xsd:simpleType>
        <xsd:restriction base="dms:Text">
          <xsd:maxLength value="255"/>
        </xsd:restriction>
      </xsd:simpleType>
    </xsd:element>
    <xsd:element name="Address" ma:index="20" nillable="true" ma:displayName="Address" ma:format="Dropdown" ma:internalName="Address">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51d785-cc9b-461e-a4c9-c589c330ff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41b57c-3eeb-4c8a-9e8b-fc394e322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f6d2de-cfb7-466c-825b-051a8e3c8b7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90cd510-7b8f-43e8-95ef-7c2680406270}" ma:internalName="TaxCatchAll" ma:showField="CatchAllData" ma:web="1241b57c-3eeb-4c8a-9e8b-fc394e322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085E1-2741-4B54-AC62-8F3166DB15EE}">
  <ds:schemaRefs>
    <ds:schemaRef ds:uri="http://schemas.openxmlformats.org/officeDocument/2006/bibliography"/>
  </ds:schemaRefs>
</ds:datastoreItem>
</file>

<file path=customXml/itemProps2.xml><?xml version="1.0" encoding="utf-8"?>
<ds:datastoreItem xmlns:ds="http://schemas.openxmlformats.org/officeDocument/2006/customXml" ds:itemID="{1FE0EB75-2234-42EF-8A4D-69956B8F48C2}">
  <ds:schemaRefs>
    <ds:schemaRef ds:uri="http://schemas.microsoft.com/office/2006/metadata/properties"/>
    <ds:schemaRef ds:uri="http://schemas.microsoft.com/office/infopath/2007/PartnerControls"/>
    <ds:schemaRef ds:uri="3bf6d2de-cfb7-466c-825b-051a8e3c8b7d"/>
    <ds:schemaRef ds:uri="7ff9ba09-8055-4d7b-b63d-d582d125f649"/>
  </ds:schemaRefs>
</ds:datastoreItem>
</file>

<file path=customXml/itemProps3.xml><?xml version="1.0" encoding="utf-8"?>
<ds:datastoreItem xmlns:ds="http://schemas.openxmlformats.org/officeDocument/2006/customXml" ds:itemID="{A24CBEBA-6C60-4AA3-99F6-4F9C38C29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9ba09-8055-4d7b-b63d-d582d125f649"/>
    <ds:schemaRef ds:uri="1241b57c-3eeb-4c8a-9e8b-fc394e322b03"/>
    <ds:schemaRef ds:uri="3bf6d2de-cfb7-466c-825b-051a8e3c8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86E2F-4491-4475-B3D3-045A29EA5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1692</Words>
  <Characters>9651</Characters>
  <Application>Microsoft Office Word</Application>
  <DocSecurity>0</DocSecurity>
  <Lines>80</Lines>
  <Paragraphs>22</Paragraphs>
  <ScaleCrop>false</ScaleCrop>
  <Company>Unisys at Durham University</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Durham</dc:title>
  <dc:creator>dio4lh</dc:creator>
  <cp:lastModifiedBy>ROBSON, RACHAEL J.</cp:lastModifiedBy>
  <cp:revision>2</cp:revision>
  <cp:lastPrinted>2025-02-05T12:22:00Z</cp:lastPrinted>
  <dcterms:created xsi:type="dcterms:W3CDTF">2026-07-07T07:29:00Z</dcterms:created>
  <dcterms:modified xsi:type="dcterms:W3CDTF">2026-07-07T07:29:00Z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0x010100A730031E4B25E64098B750160E013279</vt:lpwstr>
  </property>
  <property fmtid="{D5CDD505-2E9C-101B-9397-08002B2CF9AE}" pid="3" name="MediaServiceImageTags">
    <vt:lpwstr/>
  </property>
</Properties>
</file>