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730" w:type="dxa"/>
        <w:shd w:val="clear" w:color="auto" w:fill="7E317B"/>
        <w:tblLook w:val="04A0" w:firstRow="1" w:lastRow="0" w:firstColumn="1" w:lastColumn="0" w:noHBand="0" w:noVBand="1"/>
      </w:tblPr>
      <w:tblGrid>
        <w:gridCol w:w="9781"/>
      </w:tblGrid>
      <w:tr w:rsidR="00320D38" w:rsidRPr="00320D38" w14:paraId="118D6F84" w14:textId="77777777" w:rsidTr="005D0EFA">
        <w:trPr>
          <w:trHeight w:val="297"/>
        </w:trPr>
        <w:tc>
          <w:tcPr>
            <w:tcW w:w="9781" w:type="dxa"/>
            <w:shd w:val="clear" w:color="auto" w:fill="68246D"/>
          </w:tcPr>
          <w:p w14:paraId="185BB723" w14:textId="77777777" w:rsidR="00320D38" w:rsidRPr="00A9103B" w:rsidRDefault="00320D38" w:rsidP="005D0EFA">
            <w:pPr>
              <w:spacing w:before="240" w:after="240"/>
              <w:ind w:right="-334"/>
              <w:jc w:val="center"/>
              <w:rPr>
                <w:rFonts w:ascii="Arial" w:hAnsi="Arial" w:cs="Arial"/>
                <w:b/>
                <w:color w:val="FFFFFF" w:themeColor="background1"/>
                <w:szCs w:val="22"/>
              </w:rPr>
            </w:pPr>
            <w:r w:rsidRPr="00A9103B">
              <w:rPr>
                <w:rFonts w:ascii="Arial" w:hAnsi="Arial" w:cs="Arial"/>
                <w:b/>
                <w:color w:val="FFFFFF" w:themeColor="background1"/>
                <w:szCs w:val="22"/>
              </w:rPr>
              <w:t>Environmental Management System – Documented Information</w:t>
            </w:r>
          </w:p>
        </w:tc>
      </w:tr>
      <w:tr w:rsidR="00320D38" w:rsidRPr="00320D38" w14:paraId="4E9247F5" w14:textId="77777777" w:rsidTr="005D0EFA">
        <w:trPr>
          <w:trHeight w:val="222"/>
        </w:trPr>
        <w:tc>
          <w:tcPr>
            <w:tcW w:w="9781" w:type="dxa"/>
            <w:shd w:val="clear" w:color="auto" w:fill="000000" w:themeFill="text1"/>
          </w:tcPr>
          <w:p w14:paraId="79FBDE76" w14:textId="77777777" w:rsidR="00320D38" w:rsidRPr="00A9103B" w:rsidRDefault="00320D38" w:rsidP="005D0EFA">
            <w:pPr>
              <w:spacing w:before="120" w:after="120"/>
              <w:ind w:right="-335"/>
              <w:rPr>
                <w:rFonts w:ascii="Arial" w:eastAsia="Arial" w:hAnsi="Arial" w:cs="Arial"/>
                <w:b/>
                <w:bCs/>
                <w:color w:val="FFFFFF" w:themeColor="background1"/>
                <w:szCs w:val="22"/>
              </w:rPr>
            </w:pPr>
            <w:r w:rsidRPr="00A9103B">
              <w:rPr>
                <w:rFonts w:ascii="Arial" w:eastAsia="Arial" w:hAnsi="Arial" w:cs="Arial"/>
                <w:b/>
                <w:bCs/>
                <w:color w:val="FFFFFF" w:themeColor="background1"/>
                <w:szCs w:val="22"/>
              </w:rPr>
              <w:t xml:space="preserve"> 3.5.3 Hazardous Waste Management</w:t>
            </w:r>
          </w:p>
        </w:tc>
      </w:tr>
    </w:tbl>
    <w:p w14:paraId="44B90A1F" w14:textId="45BD31E9" w:rsidR="00CF4E5D" w:rsidRPr="00320D38" w:rsidRDefault="00CF4E5D" w:rsidP="007728D9">
      <w:pPr>
        <w:ind w:right="-334"/>
        <w:rPr>
          <w:rFonts w:ascii="Arial" w:hAnsi="Arial" w:cs="Arial"/>
          <w:b/>
          <w:color w:val="333132"/>
          <w:szCs w:val="22"/>
        </w:rPr>
      </w:pPr>
    </w:p>
    <w:p w14:paraId="09C62633" w14:textId="77777777" w:rsidR="00320D38" w:rsidRPr="00320D38" w:rsidRDefault="00320D38" w:rsidP="007728D9">
      <w:pPr>
        <w:ind w:right="-334"/>
        <w:rPr>
          <w:rFonts w:ascii="Arial" w:hAnsi="Arial" w:cs="Arial"/>
          <w:b/>
          <w:color w:val="333132"/>
          <w:szCs w:val="22"/>
        </w:rPr>
      </w:pPr>
    </w:p>
    <w:tbl>
      <w:tblPr>
        <w:tblStyle w:val="TableGrid"/>
        <w:tblW w:w="0" w:type="auto"/>
        <w:tblLook w:val="04A0" w:firstRow="1" w:lastRow="0" w:firstColumn="1" w:lastColumn="0" w:noHBand="0" w:noVBand="1"/>
      </w:tblPr>
      <w:tblGrid>
        <w:gridCol w:w="4148"/>
        <w:gridCol w:w="4148"/>
      </w:tblGrid>
      <w:tr w:rsidR="00320D38" w:rsidRPr="00320D38" w14:paraId="319B7EE6" w14:textId="77777777" w:rsidTr="07E642CE">
        <w:tc>
          <w:tcPr>
            <w:tcW w:w="4148" w:type="dxa"/>
          </w:tcPr>
          <w:p w14:paraId="11B42B53" w14:textId="77777777" w:rsidR="00CF4E5D" w:rsidRPr="00320D38" w:rsidRDefault="00CF4E5D" w:rsidP="00CF4E5D">
            <w:pPr>
              <w:ind w:right="-334"/>
              <w:rPr>
                <w:rFonts w:ascii="Arial" w:hAnsi="Arial" w:cs="Arial"/>
                <w:b/>
                <w:color w:val="333132"/>
                <w:szCs w:val="22"/>
              </w:rPr>
            </w:pPr>
            <w:r w:rsidRPr="00320D38">
              <w:rPr>
                <w:rFonts w:ascii="Arial" w:hAnsi="Arial" w:cs="Arial"/>
                <w:b/>
                <w:color w:val="333132"/>
                <w:szCs w:val="22"/>
              </w:rPr>
              <w:t>Author:</w:t>
            </w:r>
          </w:p>
        </w:tc>
        <w:tc>
          <w:tcPr>
            <w:tcW w:w="4148" w:type="dxa"/>
          </w:tcPr>
          <w:p w14:paraId="47EEDCDA" w14:textId="6CB38260" w:rsidR="00CF4E5D" w:rsidRPr="00320D38" w:rsidRDefault="00461111" w:rsidP="5F367899">
            <w:pPr>
              <w:ind w:right="-334"/>
              <w:rPr>
                <w:rFonts w:ascii="Arial" w:hAnsi="Arial" w:cs="Arial"/>
                <w:b/>
                <w:bCs/>
                <w:color w:val="333132"/>
              </w:rPr>
            </w:pPr>
            <w:r w:rsidRPr="5F367899">
              <w:rPr>
                <w:rFonts w:ascii="Arial" w:hAnsi="Arial" w:cs="Arial"/>
                <w:b/>
                <w:bCs/>
                <w:color w:val="333132"/>
              </w:rPr>
              <w:t>S</w:t>
            </w:r>
            <w:r w:rsidR="34DC6616" w:rsidRPr="5F367899">
              <w:rPr>
                <w:rFonts w:ascii="Arial" w:hAnsi="Arial" w:cs="Arial"/>
                <w:b/>
                <w:bCs/>
                <w:color w:val="333132"/>
              </w:rPr>
              <w:t>imon</w:t>
            </w:r>
            <w:r w:rsidRPr="5F367899">
              <w:rPr>
                <w:rFonts w:ascii="Arial" w:hAnsi="Arial" w:cs="Arial"/>
                <w:b/>
                <w:bCs/>
                <w:color w:val="333132"/>
              </w:rPr>
              <w:t xml:space="preserve"> Park</w:t>
            </w:r>
          </w:p>
        </w:tc>
      </w:tr>
      <w:tr w:rsidR="00320D38" w:rsidRPr="00320D38" w14:paraId="37166E4A" w14:textId="77777777" w:rsidTr="07E642CE">
        <w:tc>
          <w:tcPr>
            <w:tcW w:w="4148" w:type="dxa"/>
          </w:tcPr>
          <w:p w14:paraId="35600004" w14:textId="77777777" w:rsidR="00CF4E5D" w:rsidRPr="00320D38" w:rsidRDefault="00CF4E5D" w:rsidP="00CF4E5D">
            <w:pPr>
              <w:ind w:right="-334"/>
              <w:rPr>
                <w:rFonts w:ascii="Arial" w:hAnsi="Arial" w:cs="Arial"/>
                <w:b/>
                <w:color w:val="333132"/>
                <w:szCs w:val="22"/>
              </w:rPr>
            </w:pPr>
            <w:r w:rsidRPr="00320D38">
              <w:rPr>
                <w:rFonts w:ascii="Arial" w:hAnsi="Arial" w:cs="Arial"/>
                <w:b/>
                <w:color w:val="333132"/>
                <w:szCs w:val="22"/>
              </w:rPr>
              <w:t>Approved by:</w:t>
            </w:r>
          </w:p>
        </w:tc>
        <w:tc>
          <w:tcPr>
            <w:tcW w:w="4148" w:type="dxa"/>
          </w:tcPr>
          <w:p w14:paraId="3EED77B7" w14:textId="171F1B5B" w:rsidR="00CF4E5D" w:rsidRPr="00320D38" w:rsidRDefault="00CF4E5D" w:rsidP="5F367899">
            <w:pPr>
              <w:ind w:right="-334"/>
              <w:rPr>
                <w:rFonts w:ascii="Arial" w:hAnsi="Arial" w:cs="Arial"/>
                <w:b/>
                <w:bCs/>
                <w:color w:val="333132"/>
              </w:rPr>
            </w:pPr>
          </w:p>
        </w:tc>
      </w:tr>
      <w:tr w:rsidR="00320D38" w:rsidRPr="00320D38" w14:paraId="27843EC7" w14:textId="77777777" w:rsidTr="07E642CE">
        <w:tc>
          <w:tcPr>
            <w:tcW w:w="4148" w:type="dxa"/>
          </w:tcPr>
          <w:p w14:paraId="7291D94F" w14:textId="77777777" w:rsidR="00CF4E5D" w:rsidRPr="00320D38" w:rsidRDefault="00CF4E5D" w:rsidP="00CF4E5D">
            <w:pPr>
              <w:ind w:right="-334"/>
              <w:rPr>
                <w:rFonts w:ascii="Arial" w:hAnsi="Arial" w:cs="Arial"/>
                <w:b/>
                <w:color w:val="333132"/>
                <w:szCs w:val="22"/>
              </w:rPr>
            </w:pPr>
            <w:r w:rsidRPr="00320D38">
              <w:rPr>
                <w:rFonts w:ascii="Arial" w:hAnsi="Arial" w:cs="Arial"/>
                <w:b/>
                <w:color w:val="333132"/>
                <w:szCs w:val="22"/>
              </w:rPr>
              <w:t>Review date:</w:t>
            </w:r>
          </w:p>
        </w:tc>
        <w:tc>
          <w:tcPr>
            <w:tcW w:w="4148" w:type="dxa"/>
          </w:tcPr>
          <w:p w14:paraId="604A9007" w14:textId="0D7DE9FA" w:rsidR="00CF4E5D" w:rsidRPr="00320D38" w:rsidRDefault="31CE38C0" w:rsidP="5F367899">
            <w:pPr>
              <w:ind w:right="-334"/>
              <w:rPr>
                <w:rFonts w:ascii="Arial" w:hAnsi="Arial" w:cs="Arial"/>
                <w:b/>
                <w:bCs/>
                <w:color w:val="333132"/>
              </w:rPr>
            </w:pPr>
            <w:r w:rsidRPr="07E642CE">
              <w:rPr>
                <w:rFonts w:ascii="Arial" w:hAnsi="Arial" w:cs="Arial"/>
                <w:b/>
                <w:bCs/>
                <w:color w:val="333132"/>
              </w:rPr>
              <w:t>16</w:t>
            </w:r>
            <w:r w:rsidR="18405ABA" w:rsidRPr="07E642CE">
              <w:rPr>
                <w:rFonts w:ascii="Arial" w:hAnsi="Arial" w:cs="Arial"/>
                <w:b/>
                <w:bCs/>
                <w:color w:val="333132"/>
              </w:rPr>
              <w:t>/11/202</w:t>
            </w:r>
            <w:r w:rsidR="7FB6F0AB" w:rsidRPr="07E642CE">
              <w:rPr>
                <w:rFonts w:ascii="Arial" w:hAnsi="Arial" w:cs="Arial"/>
                <w:b/>
                <w:bCs/>
                <w:color w:val="333132"/>
              </w:rPr>
              <w:t>3</w:t>
            </w:r>
          </w:p>
        </w:tc>
      </w:tr>
      <w:tr w:rsidR="00320D38" w:rsidRPr="00320D38" w14:paraId="28C45C09" w14:textId="77777777" w:rsidTr="07E642CE">
        <w:tc>
          <w:tcPr>
            <w:tcW w:w="4148" w:type="dxa"/>
          </w:tcPr>
          <w:p w14:paraId="176910CB" w14:textId="77777777" w:rsidR="00B95352" w:rsidRPr="00320D38" w:rsidRDefault="00B95352" w:rsidP="00CF4E5D">
            <w:pPr>
              <w:ind w:right="-334"/>
              <w:rPr>
                <w:rFonts w:ascii="Arial" w:hAnsi="Arial" w:cs="Arial"/>
                <w:b/>
                <w:color w:val="333132"/>
                <w:szCs w:val="22"/>
              </w:rPr>
            </w:pPr>
            <w:r w:rsidRPr="00320D38">
              <w:rPr>
                <w:rFonts w:ascii="Arial" w:hAnsi="Arial" w:cs="Arial"/>
                <w:b/>
                <w:color w:val="333132"/>
                <w:szCs w:val="22"/>
              </w:rPr>
              <w:t>Clause Ref:</w:t>
            </w:r>
          </w:p>
        </w:tc>
        <w:tc>
          <w:tcPr>
            <w:tcW w:w="4148" w:type="dxa"/>
          </w:tcPr>
          <w:p w14:paraId="34B5ED93" w14:textId="77078B3A" w:rsidR="00B95352" w:rsidRPr="00320D38" w:rsidRDefault="008F2EA5" w:rsidP="00CF4E5D">
            <w:pPr>
              <w:ind w:right="-334"/>
              <w:rPr>
                <w:rFonts w:ascii="Arial" w:hAnsi="Arial" w:cs="Arial"/>
                <w:b/>
                <w:color w:val="333132"/>
                <w:szCs w:val="22"/>
              </w:rPr>
            </w:pPr>
            <w:proofErr w:type="spellStart"/>
            <w:r w:rsidRPr="00320D38">
              <w:rPr>
                <w:rFonts w:ascii="Arial" w:hAnsi="Arial" w:cs="Arial"/>
                <w:b/>
                <w:color w:val="333132"/>
                <w:szCs w:val="22"/>
              </w:rPr>
              <w:t>EcoC</w:t>
            </w:r>
            <w:r w:rsidR="001A71B7" w:rsidRPr="00320D38">
              <w:rPr>
                <w:rFonts w:ascii="Arial" w:hAnsi="Arial" w:cs="Arial"/>
                <w:b/>
                <w:color w:val="333132"/>
                <w:szCs w:val="22"/>
              </w:rPr>
              <w:t>ampus</w:t>
            </w:r>
            <w:proofErr w:type="spellEnd"/>
            <w:r w:rsidR="001A71B7" w:rsidRPr="00320D38">
              <w:rPr>
                <w:rFonts w:ascii="Arial" w:hAnsi="Arial" w:cs="Arial"/>
                <w:b/>
                <w:color w:val="333132"/>
                <w:szCs w:val="22"/>
              </w:rPr>
              <w:t xml:space="preserve">: </w:t>
            </w:r>
            <w:r w:rsidR="007728D9" w:rsidRPr="00320D38">
              <w:rPr>
                <w:rFonts w:ascii="Arial" w:hAnsi="Arial" w:cs="Arial"/>
                <w:b/>
                <w:color w:val="333132"/>
                <w:szCs w:val="22"/>
              </w:rPr>
              <w:t>3.5</w:t>
            </w:r>
            <w:r w:rsidR="00B95352" w:rsidRPr="00320D38">
              <w:rPr>
                <w:rFonts w:ascii="Arial" w:hAnsi="Arial" w:cs="Arial"/>
                <w:b/>
                <w:color w:val="333132"/>
                <w:szCs w:val="22"/>
              </w:rPr>
              <w:t xml:space="preserve"> </w:t>
            </w:r>
          </w:p>
          <w:p w14:paraId="4267F239" w14:textId="77777777" w:rsidR="00B95352" w:rsidRPr="00320D38" w:rsidRDefault="00B95352" w:rsidP="007728D9">
            <w:pPr>
              <w:ind w:right="-334"/>
              <w:rPr>
                <w:rFonts w:ascii="Arial" w:hAnsi="Arial" w:cs="Arial"/>
                <w:b/>
                <w:color w:val="333132"/>
                <w:szCs w:val="22"/>
              </w:rPr>
            </w:pPr>
            <w:r w:rsidRPr="00320D38">
              <w:rPr>
                <w:rFonts w:ascii="Arial" w:hAnsi="Arial" w:cs="Arial"/>
                <w:b/>
                <w:color w:val="333132"/>
                <w:szCs w:val="22"/>
              </w:rPr>
              <w:t xml:space="preserve">ISO14001(2015): </w:t>
            </w:r>
            <w:r w:rsidR="007728D9" w:rsidRPr="00320D38">
              <w:rPr>
                <w:rFonts w:ascii="Arial" w:hAnsi="Arial" w:cs="Arial"/>
                <w:b/>
                <w:color w:val="333132"/>
                <w:szCs w:val="22"/>
              </w:rPr>
              <w:t>8.1</w:t>
            </w:r>
          </w:p>
        </w:tc>
      </w:tr>
    </w:tbl>
    <w:p w14:paraId="100B8B41" w14:textId="77777777" w:rsidR="008E4E60" w:rsidRPr="00320D38" w:rsidRDefault="002870E8" w:rsidP="0073181C">
      <w:pPr>
        <w:pStyle w:val="Heading1"/>
        <w:rPr>
          <w:rFonts w:ascii="Arial" w:hAnsi="Arial" w:cs="Arial"/>
          <w:color w:val="333132"/>
          <w:sz w:val="22"/>
          <w:szCs w:val="22"/>
        </w:rPr>
      </w:pPr>
      <w:bookmarkStart w:id="0" w:name="_Toc359486872"/>
      <w:bookmarkStart w:id="1" w:name="_Toc361656594"/>
      <w:r w:rsidRPr="00320D38">
        <w:rPr>
          <w:rFonts w:ascii="Arial" w:hAnsi="Arial" w:cs="Arial"/>
          <w:color w:val="333132"/>
          <w:sz w:val="22"/>
          <w:szCs w:val="22"/>
        </w:rPr>
        <w:t>P</w:t>
      </w:r>
      <w:r w:rsidR="008E4E60" w:rsidRPr="00320D38">
        <w:rPr>
          <w:rFonts w:ascii="Arial" w:hAnsi="Arial" w:cs="Arial"/>
          <w:color w:val="333132"/>
          <w:sz w:val="22"/>
          <w:szCs w:val="22"/>
        </w:rPr>
        <w:t>urpose</w:t>
      </w:r>
      <w:bookmarkEnd w:id="0"/>
      <w:bookmarkEnd w:id="1"/>
    </w:p>
    <w:p w14:paraId="25EA091E" w14:textId="5BEE58C9" w:rsidR="007728D9" w:rsidRPr="00320D38" w:rsidRDefault="007728D9" w:rsidP="007728D9">
      <w:pPr>
        <w:rPr>
          <w:rFonts w:ascii="Arial" w:hAnsi="Arial" w:cs="Arial"/>
          <w:color w:val="333132"/>
          <w:szCs w:val="22"/>
        </w:rPr>
      </w:pPr>
      <w:r w:rsidRPr="00320D38">
        <w:rPr>
          <w:rFonts w:ascii="Arial" w:hAnsi="Arial" w:cs="Arial"/>
          <w:color w:val="333132"/>
          <w:szCs w:val="22"/>
        </w:rPr>
        <w:t xml:space="preserve">This document is to explain how </w:t>
      </w:r>
      <w:r w:rsidR="002E4F4C" w:rsidRPr="00320D38">
        <w:rPr>
          <w:rFonts w:ascii="Arial" w:hAnsi="Arial" w:cs="Arial"/>
          <w:color w:val="333132"/>
          <w:szCs w:val="22"/>
        </w:rPr>
        <w:t xml:space="preserve">hazardous </w:t>
      </w:r>
      <w:r w:rsidRPr="00320D38">
        <w:rPr>
          <w:rFonts w:ascii="Arial" w:hAnsi="Arial" w:cs="Arial"/>
          <w:color w:val="333132"/>
          <w:szCs w:val="22"/>
        </w:rPr>
        <w:t>waste is managed</w:t>
      </w:r>
      <w:r w:rsidR="002E4F4C" w:rsidRPr="00320D38">
        <w:rPr>
          <w:rFonts w:ascii="Arial" w:hAnsi="Arial" w:cs="Arial"/>
          <w:color w:val="333132"/>
          <w:szCs w:val="22"/>
        </w:rPr>
        <w:t xml:space="preserve"> at the Institution </w:t>
      </w:r>
      <w:proofErr w:type="gramStart"/>
      <w:r w:rsidR="002E4F4C" w:rsidRPr="00320D38">
        <w:rPr>
          <w:rFonts w:ascii="Arial" w:hAnsi="Arial" w:cs="Arial"/>
          <w:color w:val="333132"/>
          <w:szCs w:val="22"/>
        </w:rPr>
        <w:t>in order to</w:t>
      </w:r>
      <w:proofErr w:type="gramEnd"/>
      <w:r w:rsidRPr="00320D38">
        <w:rPr>
          <w:rFonts w:ascii="Arial" w:hAnsi="Arial" w:cs="Arial"/>
          <w:color w:val="333132"/>
          <w:szCs w:val="22"/>
        </w:rPr>
        <w:t>:</w:t>
      </w:r>
    </w:p>
    <w:p w14:paraId="1E6C88D6" w14:textId="66414D43" w:rsidR="00300E3D" w:rsidRPr="00320D38" w:rsidRDefault="00300E3D" w:rsidP="00A97388">
      <w:pPr>
        <w:pStyle w:val="ListParagraph"/>
        <w:numPr>
          <w:ilvl w:val="0"/>
          <w:numId w:val="3"/>
        </w:numPr>
        <w:rPr>
          <w:rFonts w:ascii="Arial" w:hAnsi="Arial" w:cs="Arial"/>
          <w:color w:val="333132"/>
          <w:szCs w:val="22"/>
        </w:rPr>
      </w:pPr>
      <w:r w:rsidRPr="00320D38">
        <w:rPr>
          <w:rFonts w:ascii="Arial" w:hAnsi="Arial" w:cs="Arial"/>
          <w:color w:val="333132"/>
          <w:szCs w:val="22"/>
        </w:rPr>
        <w:t xml:space="preserve">address the risks and opportunities associated with the </w:t>
      </w:r>
      <w:r w:rsidR="00A34C0D" w:rsidRPr="00320D38">
        <w:rPr>
          <w:rFonts w:ascii="Arial" w:hAnsi="Arial" w:cs="Arial"/>
          <w:color w:val="333132"/>
          <w:szCs w:val="22"/>
        </w:rPr>
        <w:t xml:space="preserve">hazardous </w:t>
      </w:r>
      <w:r w:rsidRPr="00320D38">
        <w:rPr>
          <w:rFonts w:ascii="Arial" w:hAnsi="Arial" w:cs="Arial"/>
          <w:color w:val="333132"/>
          <w:szCs w:val="22"/>
        </w:rPr>
        <w:t xml:space="preserve">waste </w:t>
      </w:r>
      <w:proofErr w:type="gramStart"/>
      <w:r w:rsidRPr="00320D38">
        <w:rPr>
          <w:rFonts w:ascii="Arial" w:hAnsi="Arial" w:cs="Arial"/>
          <w:color w:val="333132"/>
          <w:szCs w:val="22"/>
        </w:rPr>
        <w:t>aspect;</w:t>
      </w:r>
      <w:proofErr w:type="gramEnd"/>
    </w:p>
    <w:p w14:paraId="44CA316A" w14:textId="77777777" w:rsidR="00AA39A6" w:rsidRPr="00320D38" w:rsidRDefault="00AA39A6" w:rsidP="00A97388">
      <w:pPr>
        <w:pStyle w:val="ListParagraph"/>
        <w:numPr>
          <w:ilvl w:val="0"/>
          <w:numId w:val="3"/>
        </w:numPr>
        <w:rPr>
          <w:rFonts w:ascii="Arial" w:hAnsi="Arial" w:cs="Arial"/>
          <w:color w:val="333132"/>
          <w:szCs w:val="22"/>
        </w:rPr>
      </w:pPr>
      <w:r w:rsidRPr="00320D38">
        <w:rPr>
          <w:rFonts w:ascii="Arial" w:hAnsi="Arial" w:cs="Arial"/>
          <w:color w:val="333132"/>
          <w:szCs w:val="22"/>
        </w:rPr>
        <w:t xml:space="preserve">ensure that </w:t>
      </w:r>
      <w:r w:rsidR="001303B8" w:rsidRPr="00320D38">
        <w:rPr>
          <w:rFonts w:ascii="Arial" w:hAnsi="Arial" w:cs="Arial"/>
          <w:color w:val="333132"/>
          <w:szCs w:val="22"/>
        </w:rPr>
        <w:t xml:space="preserve">hazardous </w:t>
      </w:r>
      <w:r w:rsidRPr="00320D38">
        <w:rPr>
          <w:rFonts w:ascii="Arial" w:hAnsi="Arial" w:cs="Arial"/>
          <w:color w:val="333132"/>
          <w:szCs w:val="22"/>
        </w:rPr>
        <w:t xml:space="preserve">waste documentation is stored and </w:t>
      </w:r>
      <w:proofErr w:type="gramStart"/>
      <w:r w:rsidRPr="00320D38">
        <w:rPr>
          <w:rFonts w:ascii="Arial" w:hAnsi="Arial" w:cs="Arial"/>
          <w:color w:val="333132"/>
          <w:szCs w:val="22"/>
        </w:rPr>
        <w:t>maintained;</w:t>
      </w:r>
      <w:proofErr w:type="gramEnd"/>
    </w:p>
    <w:p w14:paraId="1BD687C7" w14:textId="77777777" w:rsidR="00AA39A6" w:rsidRPr="00320D38" w:rsidRDefault="001303B8" w:rsidP="00A97388">
      <w:pPr>
        <w:pStyle w:val="ListParagraph"/>
        <w:numPr>
          <w:ilvl w:val="0"/>
          <w:numId w:val="3"/>
        </w:numPr>
        <w:rPr>
          <w:rFonts w:ascii="Arial" w:hAnsi="Arial" w:cs="Arial"/>
          <w:color w:val="333132"/>
          <w:szCs w:val="22"/>
        </w:rPr>
      </w:pPr>
      <w:r w:rsidRPr="00320D38">
        <w:rPr>
          <w:rFonts w:ascii="Arial" w:hAnsi="Arial" w:cs="Arial"/>
          <w:color w:val="333132"/>
          <w:szCs w:val="22"/>
        </w:rPr>
        <w:t xml:space="preserve">ensure that hazardous waste is handled and stored </w:t>
      </w:r>
      <w:proofErr w:type="gramStart"/>
      <w:r w:rsidRPr="00320D38">
        <w:rPr>
          <w:rFonts w:ascii="Arial" w:hAnsi="Arial" w:cs="Arial"/>
          <w:color w:val="333132"/>
          <w:szCs w:val="22"/>
        </w:rPr>
        <w:t>appropriately;</w:t>
      </w:r>
      <w:proofErr w:type="gramEnd"/>
    </w:p>
    <w:p w14:paraId="10238FB9" w14:textId="77777777" w:rsidR="00DF2A03" w:rsidRPr="00320D38" w:rsidRDefault="007728D9" w:rsidP="005D0EFA">
      <w:pPr>
        <w:pStyle w:val="ListParagraph"/>
        <w:numPr>
          <w:ilvl w:val="0"/>
          <w:numId w:val="3"/>
        </w:numPr>
        <w:tabs>
          <w:tab w:val="left" w:pos="4865"/>
        </w:tabs>
        <w:rPr>
          <w:rFonts w:ascii="Arial" w:hAnsi="Arial" w:cs="Arial"/>
          <w:color w:val="333132"/>
          <w:szCs w:val="22"/>
        </w:rPr>
      </w:pPr>
      <w:r w:rsidRPr="00320D38">
        <w:rPr>
          <w:rFonts w:ascii="Arial" w:hAnsi="Arial" w:cs="Arial"/>
          <w:color w:val="333132"/>
          <w:szCs w:val="22"/>
        </w:rPr>
        <w:t>ensure compliance with relevant environmental legislation.</w:t>
      </w:r>
    </w:p>
    <w:p w14:paraId="3F4D690D" w14:textId="4A9D1C68" w:rsidR="00DF2A03" w:rsidRPr="00320D38" w:rsidRDefault="00A34C0D" w:rsidP="00DF2A03">
      <w:pPr>
        <w:pStyle w:val="Heading1"/>
        <w:rPr>
          <w:rFonts w:ascii="Arial" w:hAnsi="Arial" w:cs="Arial"/>
          <w:color w:val="333132"/>
          <w:sz w:val="22"/>
          <w:szCs w:val="22"/>
        </w:rPr>
      </w:pPr>
      <w:r w:rsidRPr="00320D38">
        <w:rPr>
          <w:rFonts w:ascii="Arial" w:hAnsi="Arial" w:cs="Arial"/>
          <w:color w:val="333132"/>
          <w:sz w:val="22"/>
          <w:szCs w:val="22"/>
        </w:rPr>
        <w:t>Scope</w:t>
      </w:r>
    </w:p>
    <w:p w14:paraId="17C3DE15" w14:textId="1B8CA369" w:rsidR="00DF2A03" w:rsidRPr="00320D38" w:rsidRDefault="00DF2A03" w:rsidP="007728D9">
      <w:pPr>
        <w:tabs>
          <w:tab w:val="left" w:pos="4865"/>
        </w:tabs>
        <w:rPr>
          <w:rFonts w:ascii="Arial" w:hAnsi="Arial" w:cs="Arial"/>
          <w:color w:val="333132"/>
          <w:szCs w:val="22"/>
        </w:rPr>
      </w:pPr>
      <w:r w:rsidRPr="00320D38">
        <w:rPr>
          <w:rFonts w:ascii="Arial" w:hAnsi="Arial" w:cs="Arial"/>
          <w:color w:val="333132"/>
          <w:szCs w:val="22"/>
        </w:rPr>
        <w:t>This procedure covers t</w:t>
      </w:r>
      <w:r w:rsidR="00A04F2D" w:rsidRPr="00320D38">
        <w:rPr>
          <w:rFonts w:ascii="Arial" w:hAnsi="Arial" w:cs="Arial"/>
          <w:color w:val="333132"/>
          <w:szCs w:val="22"/>
        </w:rPr>
        <w:t>he storage and disposal of all h</w:t>
      </w:r>
      <w:r w:rsidRPr="00320D38">
        <w:rPr>
          <w:rFonts w:ascii="Arial" w:hAnsi="Arial" w:cs="Arial"/>
          <w:color w:val="333132"/>
          <w:szCs w:val="22"/>
        </w:rPr>
        <w:t>azardous waste streams</w:t>
      </w:r>
      <w:r w:rsidR="00A04F2D" w:rsidRPr="00320D38">
        <w:rPr>
          <w:rFonts w:ascii="Arial" w:hAnsi="Arial" w:cs="Arial"/>
          <w:color w:val="333132"/>
          <w:szCs w:val="22"/>
        </w:rPr>
        <w:t>, excluding laboratory chemicals,</w:t>
      </w:r>
      <w:r w:rsidRPr="00320D38">
        <w:rPr>
          <w:rFonts w:ascii="Arial" w:hAnsi="Arial" w:cs="Arial"/>
          <w:color w:val="333132"/>
          <w:szCs w:val="22"/>
        </w:rPr>
        <w:t xml:space="preserve"> at the institution</w:t>
      </w:r>
      <w:r w:rsidR="00A04F2D" w:rsidRPr="00320D38">
        <w:rPr>
          <w:rFonts w:ascii="Arial" w:hAnsi="Arial" w:cs="Arial"/>
          <w:color w:val="333132"/>
          <w:szCs w:val="22"/>
        </w:rPr>
        <w:t>,</w:t>
      </w:r>
      <w:r w:rsidRPr="00320D38">
        <w:rPr>
          <w:rFonts w:ascii="Arial" w:hAnsi="Arial" w:cs="Arial"/>
          <w:color w:val="333132"/>
          <w:szCs w:val="22"/>
        </w:rPr>
        <w:t xml:space="preserve"> as detailed in the waste inventory on page 3.</w:t>
      </w:r>
    </w:p>
    <w:p w14:paraId="32F0FB5D" w14:textId="77777777" w:rsidR="008E4E60" w:rsidRPr="00320D38" w:rsidRDefault="008E4E60" w:rsidP="0073181C">
      <w:pPr>
        <w:pStyle w:val="Heading1"/>
        <w:rPr>
          <w:rFonts w:ascii="Arial" w:hAnsi="Arial" w:cs="Arial"/>
          <w:color w:val="333132"/>
          <w:sz w:val="22"/>
          <w:szCs w:val="22"/>
        </w:rPr>
      </w:pPr>
      <w:bookmarkStart w:id="2" w:name="_Toc359486874"/>
      <w:bookmarkStart w:id="3" w:name="_Toc361656596"/>
      <w:r w:rsidRPr="00320D38">
        <w:rPr>
          <w:rFonts w:ascii="Arial" w:hAnsi="Arial" w:cs="Arial"/>
          <w:color w:val="333132"/>
          <w:sz w:val="22"/>
          <w:szCs w:val="22"/>
        </w:rPr>
        <w:t>Definitions</w:t>
      </w:r>
      <w:bookmarkEnd w:id="2"/>
      <w:bookmarkEnd w:id="3"/>
      <w:r w:rsidR="00C7798C" w:rsidRPr="00320D38">
        <w:rPr>
          <w:rFonts w:ascii="Arial" w:hAnsi="Arial" w:cs="Arial"/>
          <w:color w:val="333132"/>
          <w:sz w:val="22"/>
          <w:szCs w:val="22"/>
        </w:rPr>
        <w:t xml:space="preserve"> (ISO14001:2015)</w:t>
      </w:r>
    </w:p>
    <w:p w14:paraId="61E7FEB1" w14:textId="77777777" w:rsidR="00C11924" w:rsidRPr="00320D38" w:rsidRDefault="00C11924" w:rsidP="001617CA">
      <w:pPr>
        <w:pStyle w:val="Default"/>
        <w:rPr>
          <w:rFonts w:ascii="Arial" w:hAnsi="Arial" w:cs="Arial"/>
          <w:color w:val="333132"/>
          <w:sz w:val="22"/>
          <w:szCs w:val="22"/>
        </w:rPr>
      </w:pPr>
      <w:r w:rsidRPr="00320D38">
        <w:rPr>
          <w:rFonts w:ascii="Arial" w:hAnsi="Arial" w:cs="Arial"/>
          <w:i/>
          <w:color w:val="333132"/>
          <w:sz w:val="22"/>
          <w:szCs w:val="22"/>
        </w:rPr>
        <w:t>Risks and Opportunities</w:t>
      </w:r>
      <w:r w:rsidRPr="00320D38">
        <w:rPr>
          <w:rFonts w:ascii="Arial" w:hAnsi="Arial" w:cs="Arial"/>
          <w:color w:val="333132"/>
          <w:sz w:val="22"/>
          <w:szCs w:val="22"/>
        </w:rPr>
        <w:t xml:space="preserve"> – potential adverse effects (threats) and potential beneficial effects (opportunities).</w:t>
      </w:r>
    </w:p>
    <w:p w14:paraId="1C22B953" w14:textId="5AF808BC" w:rsidR="00125419" w:rsidRPr="00320D38" w:rsidRDefault="00125419" w:rsidP="00125419">
      <w:pPr>
        <w:pStyle w:val="Default"/>
        <w:rPr>
          <w:rFonts w:ascii="Arial" w:hAnsi="Arial" w:cs="Arial"/>
          <w:color w:val="333132"/>
          <w:sz w:val="22"/>
          <w:szCs w:val="22"/>
        </w:rPr>
      </w:pPr>
      <w:r w:rsidRPr="00320D38">
        <w:rPr>
          <w:rFonts w:ascii="Arial" w:hAnsi="Arial" w:cs="Arial"/>
          <w:i/>
          <w:color w:val="333132"/>
          <w:sz w:val="22"/>
          <w:szCs w:val="22"/>
        </w:rPr>
        <w:t>Process</w:t>
      </w:r>
      <w:r w:rsidRPr="00320D38">
        <w:rPr>
          <w:rFonts w:ascii="Arial" w:hAnsi="Arial" w:cs="Arial"/>
          <w:color w:val="333132"/>
          <w:sz w:val="22"/>
          <w:szCs w:val="22"/>
        </w:rPr>
        <w:t xml:space="preserve"> – Set of interrelated or interactive activities which transform inputs into outputs.</w:t>
      </w:r>
    </w:p>
    <w:p w14:paraId="70F77726" w14:textId="77777777" w:rsidR="008E4E60" w:rsidRPr="00320D38" w:rsidRDefault="008E4E60" w:rsidP="0073181C">
      <w:pPr>
        <w:pStyle w:val="Heading1"/>
        <w:rPr>
          <w:rFonts w:ascii="Arial" w:hAnsi="Arial" w:cs="Arial"/>
          <w:color w:val="333132"/>
          <w:sz w:val="22"/>
          <w:szCs w:val="22"/>
        </w:rPr>
      </w:pPr>
      <w:bookmarkStart w:id="4" w:name="_Toc359486875"/>
      <w:bookmarkStart w:id="5" w:name="_Toc361656597"/>
      <w:r w:rsidRPr="00320D38">
        <w:rPr>
          <w:rFonts w:ascii="Arial" w:hAnsi="Arial" w:cs="Arial"/>
          <w:color w:val="333132"/>
          <w:sz w:val="22"/>
          <w:szCs w:val="22"/>
        </w:rPr>
        <w:t>Responsibilities</w:t>
      </w:r>
      <w:bookmarkEnd w:id="4"/>
      <w:bookmarkEnd w:id="5"/>
    </w:p>
    <w:tbl>
      <w:tblPr>
        <w:tblStyle w:val="TableGrid"/>
        <w:tblW w:w="0" w:type="auto"/>
        <w:tblLook w:val="04A0" w:firstRow="1" w:lastRow="0" w:firstColumn="1" w:lastColumn="0" w:noHBand="0" w:noVBand="1"/>
      </w:tblPr>
      <w:tblGrid>
        <w:gridCol w:w="2078"/>
        <w:gridCol w:w="6218"/>
      </w:tblGrid>
      <w:tr w:rsidR="00320D38" w:rsidRPr="00320D38" w14:paraId="40766625" w14:textId="77777777" w:rsidTr="5F367899">
        <w:tc>
          <w:tcPr>
            <w:tcW w:w="2078" w:type="dxa"/>
          </w:tcPr>
          <w:p w14:paraId="60A2CE49" w14:textId="09A03BDE" w:rsidR="00161A37" w:rsidRPr="00320D38" w:rsidRDefault="00300E3D" w:rsidP="00EC4DAD">
            <w:pPr>
              <w:rPr>
                <w:rFonts w:ascii="Arial" w:hAnsi="Arial" w:cs="Arial"/>
                <w:color w:val="333132"/>
                <w:szCs w:val="22"/>
              </w:rPr>
            </w:pPr>
            <w:r w:rsidRPr="00320D38">
              <w:rPr>
                <w:rFonts w:ascii="Arial" w:hAnsi="Arial" w:cs="Arial"/>
                <w:color w:val="333132"/>
                <w:szCs w:val="22"/>
              </w:rPr>
              <w:t xml:space="preserve">Waste </w:t>
            </w:r>
            <w:r w:rsidR="00EC4DAD" w:rsidRPr="00320D38">
              <w:rPr>
                <w:rFonts w:ascii="Arial" w:hAnsi="Arial" w:cs="Arial"/>
                <w:color w:val="333132"/>
                <w:szCs w:val="22"/>
              </w:rPr>
              <w:t>Collections Team</w:t>
            </w:r>
          </w:p>
        </w:tc>
        <w:tc>
          <w:tcPr>
            <w:tcW w:w="6218" w:type="dxa"/>
          </w:tcPr>
          <w:p w14:paraId="60D0AC7F" w14:textId="61F6FA95" w:rsidR="00161A37" w:rsidRPr="00320D38" w:rsidRDefault="00300E3D" w:rsidP="004E647F">
            <w:pPr>
              <w:rPr>
                <w:rFonts w:ascii="Arial" w:hAnsi="Arial" w:cs="Arial"/>
                <w:color w:val="333132"/>
                <w:szCs w:val="22"/>
              </w:rPr>
            </w:pPr>
            <w:r w:rsidRPr="00320D38">
              <w:rPr>
                <w:rFonts w:ascii="Arial" w:hAnsi="Arial" w:cs="Arial"/>
                <w:color w:val="333132"/>
                <w:szCs w:val="22"/>
              </w:rPr>
              <w:t>Responsible for ensuring waste is collected by licenced contractors and disposed of in authorised facilities and ensur</w:t>
            </w:r>
            <w:r w:rsidR="00363A90">
              <w:rPr>
                <w:rFonts w:ascii="Arial" w:hAnsi="Arial" w:cs="Arial"/>
                <w:color w:val="333132"/>
                <w:szCs w:val="22"/>
              </w:rPr>
              <w:t>ing</w:t>
            </w:r>
            <w:r w:rsidRPr="00320D38">
              <w:rPr>
                <w:rFonts w:ascii="Arial" w:hAnsi="Arial" w:cs="Arial"/>
                <w:color w:val="333132"/>
                <w:szCs w:val="22"/>
              </w:rPr>
              <w:t xml:space="preserve"> consignment notes are stored as required.</w:t>
            </w:r>
          </w:p>
        </w:tc>
      </w:tr>
      <w:tr w:rsidR="00320D38" w:rsidRPr="00320D38" w14:paraId="5F825105" w14:textId="77777777" w:rsidTr="5F367899">
        <w:tc>
          <w:tcPr>
            <w:tcW w:w="2078" w:type="dxa"/>
          </w:tcPr>
          <w:p w14:paraId="19396366" w14:textId="1BBF1EE0" w:rsidR="00E54626" w:rsidRPr="00320D38" w:rsidRDefault="00EC4DAD" w:rsidP="005D0EFA">
            <w:pPr>
              <w:rPr>
                <w:rFonts w:ascii="Arial" w:hAnsi="Arial" w:cs="Arial"/>
                <w:color w:val="333132"/>
                <w:szCs w:val="22"/>
              </w:rPr>
            </w:pPr>
            <w:r w:rsidRPr="00320D38">
              <w:rPr>
                <w:rFonts w:ascii="Arial" w:hAnsi="Arial" w:cs="Arial"/>
                <w:color w:val="333132"/>
                <w:szCs w:val="22"/>
              </w:rPr>
              <w:t>Technicians</w:t>
            </w:r>
            <w:r w:rsidR="00B478E5" w:rsidRPr="00320D38">
              <w:rPr>
                <w:rFonts w:ascii="Arial" w:hAnsi="Arial" w:cs="Arial"/>
                <w:color w:val="333132"/>
                <w:szCs w:val="22"/>
              </w:rPr>
              <w:t>/ Porters/ GSAs</w:t>
            </w:r>
          </w:p>
        </w:tc>
        <w:tc>
          <w:tcPr>
            <w:tcW w:w="6218" w:type="dxa"/>
          </w:tcPr>
          <w:p w14:paraId="49A6FE3F" w14:textId="3EEA8AEF" w:rsidR="00300E3D" w:rsidRPr="00320D38" w:rsidRDefault="001B62C3" w:rsidP="00300E3D">
            <w:pPr>
              <w:rPr>
                <w:rFonts w:ascii="Arial" w:hAnsi="Arial" w:cs="Arial"/>
                <w:color w:val="333132"/>
                <w:szCs w:val="22"/>
              </w:rPr>
            </w:pPr>
            <w:r w:rsidRPr="00320D38">
              <w:rPr>
                <w:rFonts w:ascii="Arial" w:hAnsi="Arial" w:cs="Arial"/>
                <w:color w:val="333132"/>
                <w:szCs w:val="22"/>
              </w:rPr>
              <w:t>Transfer of</w:t>
            </w:r>
            <w:r w:rsidR="00300E3D" w:rsidRPr="00320D38">
              <w:rPr>
                <w:rFonts w:ascii="Arial" w:hAnsi="Arial" w:cs="Arial"/>
                <w:color w:val="333132"/>
                <w:szCs w:val="22"/>
              </w:rPr>
              <w:t xml:space="preserve"> </w:t>
            </w:r>
            <w:r w:rsidRPr="00320D38">
              <w:rPr>
                <w:rFonts w:ascii="Arial" w:hAnsi="Arial" w:cs="Arial"/>
                <w:color w:val="333132"/>
                <w:szCs w:val="22"/>
              </w:rPr>
              <w:t xml:space="preserve">hazardous </w:t>
            </w:r>
            <w:r w:rsidR="00300E3D" w:rsidRPr="00320D38">
              <w:rPr>
                <w:rFonts w:ascii="Arial" w:hAnsi="Arial" w:cs="Arial"/>
                <w:color w:val="333132"/>
                <w:szCs w:val="22"/>
              </w:rPr>
              <w:t xml:space="preserve">wastes </w:t>
            </w:r>
            <w:r w:rsidRPr="00320D38">
              <w:rPr>
                <w:rFonts w:ascii="Arial" w:hAnsi="Arial" w:cs="Arial"/>
                <w:color w:val="333132"/>
                <w:szCs w:val="22"/>
              </w:rPr>
              <w:t>to main waste compound</w:t>
            </w:r>
            <w:r w:rsidR="00300E3D" w:rsidRPr="00320D38">
              <w:rPr>
                <w:rFonts w:ascii="Arial" w:hAnsi="Arial" w:cs="Arial"/>
                <w:color w:val="333132"/>
                <w:szCs w:val="22"/>
              </w:rPr>
              <w:t xml:space="preserve">. </w:t>
            </w:r>
          </w:p>
          <w:p w14:paraId="26748796" w14:textId="5B3AFB94" w:rsidR="00DD7F0A" w:rsidRPr="00320D38" w:rsidRDefault="00300E3D" w:rsidP="001B62C3">
            <w:pPr>
              <w:rPr>
                <w:rFonts w:ascii="Arial" w:hAnsi="Arial" w:cs="Arial"/>
                <w:color w:val="333132"/>
                <w:szCs w:val="22"/>
              </w:rPr>
            </w:pPr>
            <w:r w:rsidRPr="00320D38">
              <w:rPr>
                <w:rFonts w:ascii="Arial" w:hAnsi="Arial" w:cs="Arial"/>
                <w:color w:val="333132"/>
                <w:szCs w:val="22"/>
              </w:rPr>
              <w:t xml:space="preserve">Ensuring </w:t>
            </w:r>
            <w:r w:rsidR="001B62C3" w:rsidRPr="00320D38">
              <w:rPr>
                <w:rFonts w:ascii="Arial" w:hAnsi="Arial" w:cs="Arial"/>
                <w:color w:val="333132"/>
                <w:szCs w:val="22"/>
              </w:rPr>
              <w:t>consignment</w:t>
            </w:r>
            <w:r w:rsidRPr="00320D38">
              <w:rPr>
                <w:rFonts w:ascii="Arial" w:hAnsi="Arial" w:cs="Arial"/>
                <w:color w:val="333132"/>
                <w:szCs w:val="22"/>
              </w:rPr>
              <w:t xml:space="preserve"> notes are completed, </w:t>
            </w:r>
            <w:proofErr w:type="gramStart"/>
            <w:r w:rsidRPr="00320D38">
              <w:rPr>
                <w:rFonts w:ascii="Arial" w:hAnsi="Arial" w:cs="Arial"/>
                <w:color w:val="333132"/>
                <w:szCs w:val="22"/>
              </w:rPr>
              <w:t>signed</w:t>
            </w:r>
            <w:proofErr w:type="gramEnd"/>
            <w:r w:rsidRPr="00320D38">
              <w:rPr>
                <w:rFonts w:ascii="Arial" w:hAnsi="Arial" w:cs="Arial"/>
                <w:color w:val="333132"/>
                <w:szCs w:val="22"/>
              </w:rPr>
              <w:t xml:space="preserve"> and sent to </w:t>
            </w:r>
            <w:r w:rsidR="001B62C3" w:rsidRPr="00320D38">
              <w:rPr>
                <w:rFonts w:ascii="Arial" w:hAnsi="Arial" w:cs="Arial"/>
                <w:color w:val="333132"/>
                <w:szCs w:val="22"/>
              </w:rPr>
              <w:t>W</w:t>
            </w:r>
            <w:r w:rsidRPr="00320D38">
              <w:rPr>
                <w:rFonts w:ascii="Arial" w:hAnsi="Arial" w:cs="Arial"/>
                <w:color w:val="333132"/>
                <w:szCs w:val="22"/>
              </w:rPr>
              <w:t xml:space="preserve">aste </w:t>
            </w:r>
            <w:r w:rsidR="00EC4DAD" w:rsidRPr="00320D38">
              <w:rPr>
                <w:rFonts w:ascii="Arial" w:hAnsi="Arial" w:cs="Arial"/>
                <w:color w:val="333132"/>
                <w:szCs w:val="22"/>
              </w:rPr>
              <w:t>Collections Team</w:t>
            </w:r>
            <w:r w:rsidRPr="00320D38">
              <w:rPr>
                <w:rFonts w:ascii="Arial" w:hAnsi="Arial" w:cs="Arial"/>
                <w:color w:val="333132"/>
                <w:szCs w:val="22"/>
              </w:rPr>
              <w:t>.</w:t>
            </w:r>
          </w:p>
        </w:tc>
      </w:tr>
      <w:tr w:rsidR="00320D38" w:rsidRPr="00320D38" w14:paraId="2752A989" w14:textId="77777777" w:rsidTr="5F367899">
        <w:tc>
          <w:tcPr>
            <w:tcW w:w="2078" w:type="dxa"/>
          </w:tcPr>
          <w:p w14:paraId="256B0A41" w14:textId="0C2F77DB" w:rsidR="00300E3D" w:rsidRPr="00320D38" w:rsidRDefault="004E647F" w:rsidP="004E647F">
            <w:pPr>
              <w:rPr>
                <w:rFonts w:ascii="Arial" w:hAnsi="Arial" w:cs="Arial"/>
                <w:color w:val="333132"/>
                <w:szCs w:val="22"/>
              </w:rPr>
            </w:pPr>
            <w:r w:rsidRPr="00320D38">
              <w:rPr>
                <w:rFonts w:ascii="Arial" w:hAnsi="Arial" w:cs="Arial"/>
                <w:color w:val="333132"/>
                <w:szCs w:val="22"/>
              </w:rPr>
              <w:t>Senior Lab Technicians</w:t>
            </w:r>
          </w:p>
        </w:tc>
        <w:tc>
          <w:tcPr>
            <w:tcW w:w="6218" w:type="dxa"/>
          </w:tcPr>
          <w:p w14:paraId="16752680" w14:textId="46CAB222" w:rsidR="00300E3D" w:rsidRPr="00320D38" w:rsidRDefault="004E647F" w:rsidP="00300E3D">
            <w:pPr>
              <w:rPr>
                <w:rFonts w:ascii="Arial" w:hAnsi="Arial" w:cs="Arial"/>
                <w:color w:val="333132"/>
                <w:szCs w:val="22"/>
              </w:rPr>
            </w:pPr>
            <w:r w:rsidRPr="00320D38">
              <w:rPr>
                <w:rFonts w:ascii="Arial" w:hAnsi="Arial" w:cs="Arial"/>
                <w:color w:val="333132"/>
                <w:szCs w:val="22"/>
              </w:rPr>
              <w:t xml:space="preserve">Transport and store hazardous waste from laboratories in the </w:t>
            </w:r>
            <w:r w:rsidR="001B62C3" w:rsidRPr="00320D38">
              <w:rPr>
                <w:rFonts w:ascii="Arial" w:hAnsi="Arial" w:cs="Arial"/>
                <w:color w:val="333132"/>
                <w:szCs w:val="22"/>
              </w:rPr>
              <w:t>hazardous waste store. Arrange for the disposal of laboratory hazardous wastes.</w:t>
            </w:r>
          </w:p>
        </w:tc>
      </w:tr>
      <w:tr w:rsidR="00320D38" w:rsidRPr="00320D38" w14:paraId="1E9AF78F" w14:textId="77777777" w:rsidTr="5F367899">
        <w:tc>
          <w:tcPr>
            <w:tcW w:w="2078" w:type="dxa"/>
          </w:tcPr>
          <w:p w14:paraId="60041109" w14:textId="688AB334" w:rsidR="004E647F" w:rsidRPr="00320D38" w:rsidRDefault="004E647F" w:rsidP="5F367899">
            <w:pPr>
              <w:rPr>
                <w:rFonts w:ascii="Arial" w:hAnsi="Arial" w:cs="Arial"/>
                <w:color w:val="333132"/>
              </w:rPr>
            </w:pPr>
            <w:r w:rsidRPr="5F367899">
              <w:rPr>
                <w:rFonts w:ascii="Arial" w:hAnsi="Arial" w:cs="Arial"/>
                <w:color w:val="333132"/>
              </w:rPr>
              <w:t>Maintenance</w:t>
            </w:r>
            <w:r w:rsidR="27B5DA1C" w:rsidRPr="5F367899">
              <w:rPr>
                <w:rFonts w:ascii="Arial" w:hAnsi="Arial" w:cs="Arial"/>
                <w:color w:val="333132"/>
              </w:rPr>
              <w:t xml:space="preserve"> Services</w:t>
            </w:r>
            <w:r w:rsidRPr="5F367899">
              <w:rPr>
                <w:rFonts w:ascii="Arial" w:hAnsi="Arial" w:cs="Arial"/>
                <w:color w:val="333132"/>
              </w:rPr>
              <w:t xml:space="preserve"> Team </w:t>
            </w:r>
          </w:p>
        </w:tc>
        <w:tc>
          <w:tcPr>
            <w:tcW w:w="6218" w:type="dxa"/>
          </w:tcPr>
          <w:p w14:paraId="170E673B" w14:textId="06A1821E" w:rsidR="004E647F" w:rsidRPr="00320D38" w:rsidRDefault="001B62C3" w:rsidP="001B62C3">
            <w:pPr>
              <w:rPr>
                <w:rFonts w:ascii="Arial" w:hAnsi="Arial" w:cs="Arial"/>
                <w:color w:val="333132"/>
                <w:szCs w:val="22"/>
              </w:rPr>
            </w:pPr>
            <w:r w:rsidRPr="00320D38">
              <w:rPr>
                <w:rFonts w:ascii="Arial" w:hAnsi="Arial" w:cs="Arial"/>
                <w:color w:val="333132"/>
                <w:szCs w:val="22"/>
              </w:rPr>
              <w:t xml:space="preserve">Responsible for transporting all engineering hazardous waste to the main hazardous waste store.  </w:t>
            </w:r>
          </w:p>
        </w:tc>
      </w:tr>
    </w:tbl>
    <w:p w14:paraId="41B5FD7F" w14:textId="77777777" w:rsidR="007D56E6" w:rsidRPr="00320D38" w:rsidRDefault="007D56E6" w:rsidP="007D56E6">
      <w:pPr>
        <w:pStyle w:val="Heading1"/>
        <w:rPr>
          <w:rFonts w:ascii="Arial" w:hAnsi="Arial" w:cs="Arial"/>
          <w:color w:val="333132"/>
          <w:sz w:val="22"/>
          <w:szCs w:val="22"/>
        </w:rPr>
      </w:pPr>
      <w:r w:rsidRPr="00320D38">
        <w:rPr>
          <w:rFonts w:ascii="Arial" w:hAnsi="Arial" w:cs="Arial"/>
          <w:color w:val="333132"/>
          <w:sz w:val="22"/>
          <w:szCs w:val="22"/>
        </w:rPr>
        <w:t>Related Documents</w:t>
      </w:r>
    </w:p>
    <w:p w14:paraId="7DCACA5F" w14:textId="77777777" w:rsidR="00CA42E3" w:rsidRPr="00320D38" w:rsidRDefault="00CA42E3" w:rsidP="007D56E6">
      <w:pPr>
        <w:jc w:val="both"/>
        <w:rPr>
          <w:rFonts w:ascii="Arial" w:hAnsi="Arial" w:cs="Arial"/>
          <w:color w:val="333132"/>
          <w:szCs w:val="22"/>
        </w:rPr>
      </w:pPr>
      <w:r w:rsidRPr="00320D38">
        <w:rPr>
          <w:rFonts w:ascii="Arial" w:hAnsi="Arial" w:cs="Arial"/>
          <w:color w:val="333132"/>
          <w:szCs w:val="22"/>
        </w:rPr>
        <w:t xml:space="preserve">Relevant environmental aspects and associated environmental impacts are detailed within the </w:t>
      </w:r>
      <w:r w:rsidRPr="00320D38">
        <w:rPr>
          <w:rFonts w:ascii="Arial" w:hAnsi="Arial" w:cs="Arial"/>
          <w:b/>
          <w:color w:val="333132"/>
          <w:szCs w:val="22"/>
        </w:rPr>
        <w:t>Aspects and Impacts Register</w:t>
      </w:r>
      <w:r w:rsidRPr="00320D38">
        <w:rPr>
          <w:rFonts w:ascii="Arial" w:hAnsi="Arial" w:cs="Arial"/>
          <w:color w:val="333132"/>
          <w:szCs w:val="22"/>
        </w:rPr>
        <w:t>.</w:t>
      </w:r>
    </w:p>
    <w:p w14:paraId="67C2AB86" w14:textId="3694A9D8" w:rsidR="007A4318" w:rsidRPr="00320D38" w:rsidRDefault="001B62C3" w:rsidP="007D56E6">
      <w:pPr>
        <w:jc w:val="both"/>
        <w:rPr>
          <w:rFonts w:ascii="Arial" w:hAnsi="Arial" w:cs="Arial"/>
          <w:color w:val="333132"/>
          <w:szCs w:val="22"/>
        </w:rPr>
      </w:pPr>
      <w:r w:rsidRPr="00320D38">
        <w:rPr>
          <w:rFonts w:ascii="Arial" w:hAnsi="Arial" w:cs="Arial"/>
          <w:color w:val="333132"/>
          <w:szCs w:val="22"/>
        </w:rPr>
        <w:t>C</w:t>
      </w:r>
      <w:r w:rsidR="00017788" w:rsidRPr="00320D38">
        <w:rPr>
          <w:rFonts w:ascii="Arial" w:hAnsi="Arial" w:cs="Arial"/>
          <w:color w:val="333132"/>
          <w:szCs w:val="22"/>
        </w:rPr>
        <w:t>onsignment notes are stored by the Waste Manager or relevant department</w:t>
      </w:r>
      <w:r w:rsidR="00CA42E3" w:rsidRPr="00320D38">
        <w:rPr>
          <w:rFonts w:ascii="Arial" w:hAnsi="Arial" w:cs="Arial"/>
          <w:color w:val="333132"/>
          <w:szCs w:val="22"/>
        </w:rPr>
        <w:t xml:space="preserve"> manager</w:t>
      </w:r>
      <w:r w:rsidR="00017788" w:rsidRPr="00320D38">
        <w:rPr>
          <w:rFonts w:ascii="Arial" w:hAnsi="Arial" w:cs="Arial"/>
          <w:color w:val="333132"/>
          <w:szCs w:val="22"/>
        </w:rPr>
        <w:t>.</w:t>
      </w:r>
    </w:p>
    <w:p w14:paraId="323B2E30" w14:textId="77777777" w:rsidR="00DF2A03" w:rsidRPr="00320D38" w:rsidRDefault="00DF2A03" w:rsidP="00DF2A03">
      <w:pPr>
        <w:jc w:val="both"/>
        <w:rPr>
          <w:rFonts w:ascii="Arial" w:hAnsi="Arial" w:cs="Arial"/>
          <w:b/>
          <w:color w:val="333132"/>
          <w:szCs w:val="22"/>
        </w:rPr>
      </w:pPr>
    </w:p>
    <w:p w14:paraId="54885543" w14:textId="02E2472C" w:rsidR="000B3FA6" w:rsidRPr="00320D38" w:rsidRDefault="000B3FA6" w:rsidP="000B3FA6">
      <w:pPr>
        <w:rPr>
          <w:rFonts w:ascii="Arial" w:hAnsi="Arial" w:cs="Arial"/>
          <w:b/>
          <w:color w:val="333132"/>
          <w:szCs w:val="22"/>
        </w:rPr>
      </w:pPr>
      <w:r w:rsidRPr="00320D38">
        <w:rPr>
          <w:rFonts w:ascii="Arial" w:hAnsi="Arial" w:cs="Arial"/>
          <w:b/>
          <w:color w:val="333132"/>
          <w:szCs w:val="22"/>
        </w:rPr>
        <w:t>Process</w:t>
      </w:r>
    </w:p>
    <w:p w14:paraId="1D0C8C33" w14:textId="5779D994" w:rsidR="000B3FA6" w:rsidRPr="00320D38" w:rsidRDefault="000B3FA6" w:rsidP="000B3FA6">
      <w:pPr>
        <w:rPr>
          <w:rFonts w:ascii="Arial" w:hAnsi="Arial" w:cs="Arial"/>
          <w:color w:val="333132"/>
          <w:szCs w:val="22"/>
        </w:rPr>
      </w:pPr>
      <w:r w:rsidRPr="00320D38">
        <w:rPr>
          <w:rFonts w:ascii="Arial" w:hAnsi="Arial" w:cs="Arial"/>
          <w:color w:val="333132"/>
          <w:szCs w:val="22"/>
        </w:rPr>
        <w:lastRenderedPageBreak/>
        <w:t>The following hazardous waste streams are generated across the institution</w:t>
      </w:r>
      <w:r w:rsidR="00A04F2D" w:rsidRPr="00320D38">
        <w:rPr>
          <w:rFonts w:ascii="Arial" w:hAnsi="Arial" w:cs="Arial"/>
          <w:color w:val="333132"/>
          <w:szCs w:val="22"/>
        </w:rPr>
        <w:t>, excluding laboratory chemicals</w:t>
      </w:r>
      <w:r w:rsidRPr="00320D38">
        <w:rPr>
          <w:rFonts w:ascii="Arial" w:hAnsi="Arial" w:cs="Arial"/>
          <w:color w:val="333132"/>
          <w:szCs w:val="22"/>
        </w:rPr>
        <w:t>:</w:t>
      </w:r>
    </w:p>
    <w:p w14:paraId="1677344F" w14:textId="77777777" w:rsidR="008859DE" w:rsidRPr="00320D38" w:rsidRDefault="008859DE" w:rsidP="000B3FA6">
      <w:pPr>
        <w:pStyle w:val="ListParagraph"/>
        <w:numPr>
          <w:ilvl w:val="0"/>
          <w:numId w:val="12"/>
        </w:numPr>
        <w:rPr>
          <w:rFonts w:ascii="Arial" w:hAnsi="Arial" w:cs="Arial"/>
          <w:color w:val="333132"/>
          <w:szCs w:val="22"/>
        </w:rPr>
      </w:pPr>
      <w:proofErr w:type="gramStart"/>
      <w:r w:rsidRPr="00320D38">
        <w:rPr>
          <w:rFonts w:ascii="Arial" w:hAnsi="Arial" w:cs="Arial"/>
          <w:color w:val="333132"/>
          <w:szCs w:val="22"/>
        </w:rPr>
        <w:t>Batteries;</w:t>
      </w:r>
      <w:proofErr w:type="gramEnd"/>
    </w:p>
    <w:p w14:paraId="056B435E" w14:textId="761E7810" w:rsidR="000B3FA6" w:rsidRPr="00320D38" w:rsidRDefault="000B3FA6" w:rsidP="000B3FA6">
      <w:pPr>
        <w:pStyle w:val="ListParagraph"/>
        <w:numPr>
          <w:ilvl w:val="0"/>
          <w:numId w:val="12"/>
        </w:numPr>
        <w:rPr>
          <w:rFonts w:ascii="Arial" w:hAnsi="Arial" w:cs="Arial"/>
          <w:color w:val="333132"/>
          <w:szCs w:val="22"/>
        </w:rPr>
      </w:pPr>
      <w:r w:rsidRPr="00320D38">
        <w:rPr>
          <w:rFonts w:ascii="Arial" w:hAnsi="Arial" w:cs="Arial"/>
          <w:color w:val="333132"/>
          <w:szCs w:val="22"/>
        </w:rPr>
        <w:t xml:space="preserve">Fluorescent </w:t>
      </w:r>
      <w:proofErr w:type="gramStart"/>
      <w:r w:rsidRPr="00320D38">
        <w:rPr>
          <w:rFonts w:ascii="Arial" w:hAnsi="Arial" w:cs="Arial"/>
          <w:color w:val="333132"/>
          <w:szCs w:val="22"/>
        </w:rPr>
        <w:t>tubes;</w:t>
      </w:r>
      <w:proofErr w:type="gramEnd"/>
    </w:p>
    <w:p w14:paraId="5C86EA3E" w14:textId="5552015D" w:rsidR="000B3FA6" w:rsidRPr="00320D38" w:rsidRDefault="000B3FA6" w:rsidP="000B3FA6">
      <w:pPr>
        <w:pStyle w:val="ListParagraph"/>
        <w:numPr>
          <w:ilvl w:val="0"/>
          <w:numId w:val="12"/>
        </w:numPr>
        <w:rPr>
          <w:rFonts w:ascii="Arial" w:hAnsi="Arial" w:cs="Arial"/>
          <w:color w:val="333132"/>
          <w:szCs w:val="22"/>
        </w:rPr>
      </w:pPr>
      <w:r w:rsidRPr="00320D38">
        <w:rPr>
          <w:rFonts w:ascii="Arial" w:hAnsi="Arial" w:cs="Arial"/>
          <w:color w:val="333132"/>
          <w:szCs w:val="22"/>
        </w:rPr>
        <w:t>Waste chemicals including solvents, degreasers, paints</w:t>
      </w:r>
      <w:r w:rsidR="008859DE" w:rsidRPr="00320D38">
        <w:rPr>
          <w:rFonts w:ascii="Arial" w:hAnsi="Arial" w:cs="Arial"/>
          <w:color w:val="333132"/>
          <w:szCs w:val="22"/>
        </w:rPr>
        <w:t>, oils</w:t>
      </w:r>
      <w:r w:rsidRPr="00320D38">
        <w:rPr>
          <w:rFonts w:ascii="Arial" w:hAnsi="Arial" w:cs="Arial"/>
          <w:color w:val="333132"/>
          <w:szCs w:val="22"/>
        </w:rPr>
        <w:t xml:space="preserve"> &amp; pesticides </w:t>
      </w:r>
      <w:proofErr w:type="gramStart"/>
      <w:r w:rsidR="00EC4DAD" w:rsidRPr="00320D38">
        <w:rPr>
          <w:rFonts w:ascii="Arial" w:hAnsi="Arial" w:cs="Arial"/>
          <w:color w:val="333132"/>
          <w:szCs w:val="22"/>
        </w:rPr>
        <w:t>etc.</w:t>
      </w:r>
      <w:r w:rsidRPr="00320D38">
        <w:rPr>
          <w:rFonts w:ascii="Arial" w:hAnsi="Arial" w:cs="Arial"/>
          <w:color w:val="333132"/>
          <w:szCs w:val="22"/>
        </w:rPr>
        <w:t>;</w:t>
      </w:r>
      <w:proofErr w:type="gramEnd"/>
    </w:p>
    <w:p w14:paraId="43AAE603" w14:textId="7A4ED089" w:rsidR="008859DE" w:rsidRPr="00320D38" w:rsidRDefault="008859DE" w:rsidP="008859DE">
      <w:pPr>
        <w:pStyle w:val="ListParagraph"/>
        <w:numPr>
          <w:ilvl w:val="0"/>
          <w:numId w:val="12"/>
        </w:numPr>
        <w:rPr>
          <w:rFonts w:ascii="Arial" w:hAnsi="Arial" w:cs="Arial"/>
          <w:color w:val="333132"/>
          <w:szCs w:val="22"/>
        </w:rPr>
      </w:pPr>
      <w:r w:rsidRPr="00320D38">
        <w:rPr>
          <w:rFonts w:ascii="Arial" w:hAnsi="Arial" w:cs="Arial"/>
          <w:color w:val="333132"/>
          <w:szCs w:val="22"/>
        </w:rPr>
        <w:t>WEEE</w:t>
      </w:r>
      <w:r w:rsidR="008F2EA5" w:rsidRPr="00320D38">
        <w:rPr>
          <w:rFonts w:ascii="Arial" w:hAnsi="Arial" w:cs="Arial"/>
          <w:color w:val="333132"/>
          <w:szCs w:val="22"/>
        </w:rPr>
        <w:t xml:space="preserve"> waste including hazardous WEEE.</w:t>
      </w:r>
    </w:p>
    <w:p w14:paraId="163860E7" w14:textId="77777777" w:rsidR="000B3FA6" w:rsidRPr="00320D38" w:rsidRDefault="000B3FA6" w:rsidP="000B3FA6">
      <w:pPr>
        <w:rPr>
          <w:rFonts w:ascii="Arial" w:hAnsi="Arial" w:cs="Arial"/>
          <w:b/>
          <w:color w:val="333132"/>
          <w:szCs w:val="22"/>
        </w:rPr>
      </w:pPr>
    </w:p>
    <w:p w14:paraId="3C4D5A3E" w14:textId="62179971" w:rsidR="000B3FA6" w:rsidRPr="00320D38" w:rsidRDefault="008859DE" w:rsidP="000B3FA6">
      <w:pPr>
        <w:rPr>
          <w:rFonts w:ascii="Arial" w:hAnsi="Arial" w:cs="Arial"/>
          <w:b/>
          <w:color w:val="333132"/>
          <w:szCs w:val="22"/>
        </w:rPr>
      </w:pPr>
      <w:r w:rsidRPr="00320D38">
        <w:rPr>
          <w:rFonts w:ascii="Arial" w:hAnsi="Arial" w:cs="Arial"/>
          <w:b/>
          <w:color w:val="333132"/>
          <w:szCs w:val="22"/>
        </w:rPr>
        <w:t>H</w:t>
      </w:r>
      <w:r w:rsidR="001B62C3" w:rsidRPr="00320D38">
        <w:rPr>
          <w:rFonts w:ascii="Arial" w:hAnsi="Arial" w:cs="Arial"/>
          <w:b/>
          <w:color w:val="333132"/>
          <w:szCs w:val="22"/>
        </w:rPr>
        <w:t>azardous waste process</w:t>
      </w:r>
    </w:p>
    <w:p w14:paraId="668ADE51" w14:textId="79F7B87E" w:rsidR="007B4840" w:rsidRPr="00320D38" w:rsidRDefault="007B4840" w:rsidP="005D0EFA">
      <w:pPr>
        <w:pStyle w:val="ListParagraph"/>
        <w:numPr>
          <w:ilvl w:val="0"/>
          <w:numId w:val="12"/>
        </w:numPr>
        <w:rPr>
          <w:rFonts w:ascii="Arial" w:hAnsi="Arial" w:cs="Arial"/>
          <w:color w:val="333132"/>
          <w:szCs w:val="22"/>
        </w:rPr>
      </w:pPr>
      <w:r w:rsidRPr="00320D38">
        <w:rPr>
          <w:rFonts w:ascii="Arial" w:hAnsi="Arial" w:cs="Arial"/>
          <w:color w:val="333132"/>
          <w:szCs w:val="22"/>
        </w:rPr>
        <w:t>Departments</w:t>
      </w:r>
      <w:r w:rsidR="00962787" w:rsidRPr="00320D38">
        <w:rPr>
          <w:rFonts w:ascii="Arial" w:hAnsi="Arial" w:cs="Arial"/>
          <w:color w:val="333132"/>
          <w:szCs w:val="22"/>
        </w:rPr>
        <w:t>, other than laboratories,</w:t>
      </w:r>
      <w:r w:rsidRPr="00320D38">
        <w:rPr>
          <w:rFonts w:ascii="Arial" w:hAnsi="Arial" w:cs="Arial"/>
          <w:color w:val="333132"/>
          <w:szCs w:val="22"/>
        </w:rPr>
        <w:t xml:space="preserve"> that </w:t>
      </w:r>
      <w:r w:rsidR="00962787" w:rsidRPr="00320D38">
        <w:rPr>
          <w:rFonts w:ascii="Arial" w:hAnsi="Arial" w:cs="Arial"/>
          <w:color w:val="333132"/>
          <w:szCs w:val="22"/>
        </w:rPr>
        <w:t>generate hazardous waste</w:t>
      </w:r>
      <w:r w:rsidRPr="00320D38">
        <w:rPr>
          <w:rFonts w:ascii="Arial" w:hAnsi="Arial" w:cs="Arial"/>
          <w:color w:val="333132"/>
          <w:szCs w:val="22"/>
        </w:rPr>
        <w:t xml:space="preserve"> are to contact the Waste </w:t>
      </w:r>
      <w:r w:rsidR="00ED0CF3" w:rsidRPr="00320D38">
        <w:rPr>
          <w:rFonts w:ascii="Arial" w:hAnsi="Arial" w:cs="Arial"/>
          <w:color w:val="333132"/>
          <w:szCs w:val="22"/>
        </w:rPr>
        <w:t>Collections Team</w:t>
      </w:r>
      <w:r w:rsidRPr="00320D38">
        <w:rPr>
          <w:rFonts w:ascii="Arial" w:hAnsi="Arial" w:cs="Arial"/>
          <w:color w:val="333132"/>
          <w:szCs w:val="22"/>
        </w:rPr>
        <w:t xml:space="preserve"> to arrange for its collection. </w:t>
      </w:r>
    </w:p>
    <w:p w14:paraId="3FD86801" w14:textId="3EA1EF39" w:rsidR="00730FE8" w:rsidRPr="00320D38" w:rsidRDefault="00730FE8" w:rsidP="00730FE8">
      <w:pPr>
        <w:pStyle w:val="ListParagraph"/>
        <w:numPr>
          <w:ilvl w:val="0"/>
          <w:numId w:val="12"/>
        </w:numPr>
        <w:rPr>
          <w:rFonts w:ascii="Arial" w:hAnsi="Arial" w:cs="Arial"/>
          <w:color w:val="333132"/>
          <w:szCs w:val="22"/>
        </w:rPr>
      </w:pPr>
      <w:r w:rsidRPr="00320D38">
        <w:rPr>
          <w:rFonts w:ascii="Arial" w:hAnsi="Arial" w:cs="Arial"/>
          <w:color w:val="333132"/>
          <w:szCs w:val="22"/>
        </w:rPr>
        <w:t xml:space="preserve">The waste producer provides details of the wastes location, type, quantity, how it is contained and provide copies of the material </w:t>
      </w:r>
      <w:r w:rsidR="00962787" w:rsidRPr="00320D38">
        <w:rPr>
          <w:rFonts w:ascii="Arial" w:hAnsi="Arial" w:cs="Arial"/>
          <w:color w:val="333132"/>
          <w:szCs w:val="22"/>
        </w:rPr>
        <w:t xml:space="preserve">safety </w:t>
      </w:r>
      <w:r w:rsidRPr="00320D38">
        <w:rPr>
          <w:rFonts w:ascii="Arial" w:hAnsi="Arial" w:cs="Arial"/>
          <w:color w:val="333132"/>
          <w:szCs w:val="22"/>
        </w:rPr>
        <w:t>data sheets</w:t>
      </w:r>
      <w:r w:rsidR="00962787" w:rsidRPr="00320D38">
        <w:rPr>
          <w:rFonts w:ascii="Arial" w:hAnsi="Arial" w:cs="Arial"/>
          <w:color w:val="333132"/>
          <w:szCs w:val="22"/>
        </w:rPr>
        <w:t xml:space="preserve"> (MSDS)</w:t>
      </w:r>
      <w:r w:rsidRPr="00320D38">
        <w:rPr>
          <w:rFonts w:ascii="Arial" w:hAnsi="Arial" w:cs="Arial"/>
          <w:color w:val="333132"/>
          <w:szCs w:val="22"/>
        </w:rPr>
        <w:t xml:space="preserve">. </w:t>
      </w:r>
    </w:p>
    <w:p w14:paraId="33EDB512" w14:textId="02B88C49" w:rsidR="00730FE8" w:rsidRPr="00320D38" w:rsidRDefault="007B4840" w:rsidP="00730FE8">
      <w:pPr>
        <w:pStyle w:val="ListParagraph"/>
        <w:numPr>
          <w:ilvl w:val="0"/>
          <w:numId w:val="12"/>
        </w:numPr>
        <w:rPr>
          <w:rFonts w:ascii="Arial" w:hAnsi="Arial" w:cs="Arial"/>
          <w:color w:val="333132"/>
          <w:szCs w:val="22"/>
        </w:rPr>
      </w:pPr>
      <w:r w:rsidRPr="00320D38">
        <w:rPr>
          <w:rFonts w:ascii="Arial" w:hAnsi="Arial" w:cs="Arial"/>
          <w:color w:val="333132"/>
          <w:szCs w:val="22"/>
        </w:rPr>
        <w:t xml:space="preserve">The </w:t>
      </w:r>
      <w:r w:rsidR="00ED0CF3" w:rsidRPr="00320D38">
        <w:rPr>
          <w:rFonts w:ascii="Arial" w:hAnsi="Arial" w:cs="Arial"/>
          <w:color w:val="333132"/>
          <w:szCs w:val="22"/>
        </w:rPr>
        <w:t>Technicians</w:t>
      </w:r>
      <w:r w:rsidRPr="00320D38">
        <w:rPr>
          <w:rFonts w:ascii="Arial" w:hAnsi="Arial" w:cs="Arial"/>
          <w:color w:val="333132"/>
          <w:szCs w:val="22"/>
        </w:rPr>
        <w:t xml:space="preserve"> arrange to collect the waste and transfer it to the main waste compound. </w:t>
      </w:r>
    </w:p>
    <w:p w14:paraId="47844D5E" w14:textId="27E83EF4" w:rsidR="00730FE8" w:rsidRPr="00320D38" w:rsidRDefault="007B4840" w:rsidP="00730FE8">
      <w:pPr>
        <w:pStyle w:val="ListParagraph"/>
        <w:numPr>
          <w:ilvl w:val="0"/>
          <w:numId w:val="12"/>
        </w:numPr>
        <w:rPr>
          <w:rFonts w:ascii="Arial" w:hAnsi="Arial" w:cs="Arial"/>
          <w:color w:val="333132"/>
          <w:szCs w:val="22"/>
        </w:rPr>
      </w:pPr>
      <w:r w:rsidRPr="00320D38">
        <w:rPr>
          <w:rFonts w:ascii="Arial" w:hAnsi="Arial" w:cs="Arial"/>
          <w:color w:val="333132"/>
          <w:szCs w:val="22"/>
        </w:rPr>
        <w:t>Hazardous waste</w:t>
      </w:r>
      <w:r w:rsidR="001B62C3" w:rsidRPr="00320D38">
        <w:rPr>
          <w:rFonts w:ascii="Arial" w:hAnsi="Arial" w:cs="Arial"/>
          <w:color w:val="333132"/>
          <w:szCs w:val="22"/>
        </w:rPr>
        <w:t xml:space="preserve"> is stored within the hazardous waste bin</w:t>
      </w:r>
      <w:r w:rsidR="00ED0CF3" w:rsidRPr="00320D38">
        <w:rPr>
          <w:rFonts w:ascii="Arial" w:hAnsi="Arial" w:cs="Arial"/>
          <w:color w:val="333132"/>
          <w:szCs w:val="22"/>
        </w:rPr>
        <w:t>s within Departmental hazardous waste stores</w:t>
      </w:r>
      <w:r w:rsidR="001B62C3" w:rsidRPr="00320D38">
        <w:rPr>
          <w:rFonts w:ascii="Arial" w:hAnsi="Arial" w:cs="Arial"/>
          <w:color w:val="333132"/>
          <w:szCs w:val="22"/>
        </w:rPr>
        <w:t xml:space="preserve">. </w:t>
      </w:r>
    </w:p>
    <w:p w14:paraId="3A2F0395" w14:textId="62B3303D" w:rsidR="00730FE8" w:rsidRPr="00320D38" w:rsidRDefault="00962787" w:rsidP="00730FE8">
      <w:pPr>
        <w:pStyle w:val="ListParagraph"/>
        <w:numPr>
          <w:ilvl w:val="0"/>
          <w:numId w:val="12"/>
        </w:numPr>
        <w:rPr>
          <w:rFonts w:ascii="Arial" w:hAnsi="Arial" w:cs="Arial"/>
          <w:color w:val="333132"/>
          <w:szCs w:val="22"/>
        </w:rPr>
      </w:pPr>
      <w:r w:rsidRPr="00320D38">
        <w:rPr>
          <w:rFonts w:ascii="Arial" w:hAnsi="Arial" w:cs="Arial"/>
          <w:color w:val="333132"/>
          <w:szCs w:val="22"/>
        </w:rPr>
        <w:t xml:space="preserve">The </w:t>
      </w:r>
      <w:r w:rsidR="00ED0CF3" w:rsidRPr="00320D38">
        <w:rPr>
          <w:rFonts w:ascii="Arial" w:hAnsi="Arial" w:cs="Arial"/>
          <w:color w:val="333132"/>
          <w:szCs w:val="22"/>
        </w:rPr>
        <w:t>Department/ Waste Collections Team</w:t>
      </w:r>
      <w:r w:rsidRPr="00320D38">
        <w:rPr>
          <w:rFonts w:ascii="Arial" w:hAnsi="Arial" w:cs="Arial"/>
          <w:color w:val="333132"/>
          <w:szCs w:val="22"/>
        </w:rPr>
        <w:t xml:space="preserve"> arranges for the waste to be collected by a licenced waste contractor as and when required, providing details of the types and quantities and relevant MSDS’s. </w:t>
      </w:r>
    </w:p>
    <w:p w14:paraId="617B08ED" w14:textId="5CF60B14" w:rsidR="000B3FA6" w:rsidRPr="00320D38" w:rsidRDefault="000B3FA6" w:rsidP="00730FE8">
      <w:pPr>
        <w:pStyle w:val="ListParagraph"/>
        <w:numPr>
          <w:ilvl w:val="0"/>
          <w:numId w:val="12"/>
        </w:numPr>
        <w:rPr>
          <w:rFonts w:ascii="Arial" w:hAnsi="Arial" w:cs="Arial"/>
          <w:color w:val="333132"/>
          <w:szCs w:val="22"/>
        </w:rPr>
      </w:pPr>
      <w:r w:rsidRPr="00320D38">
        <w:rPr>
          <w:rFonts w:ascii="Arial" w:hAnsi="Arial" w:cs="Arial"/>
          <w:color w:val="333132"/>
          <w:szCs w:val="22"/>
        </w:rPr>
        <w:t xml:space="preserve">On collection of the waste, </w:t>
      </w:r>
      <w:r w:rsidR="00962787" w:rsidRPr="00320D38">
        <w:rPr>
          <w:rFonts w:ascii="Arial" w:hAnsi="Arial" w:cs="Arial"/>
          <w:color w:val="333132"/>
          <w:szCs w:val="22"/>
        </w:rPr>
        <w:t xml:space="preserve">the waste contractor </w:t>
      </w:r>
      <w:r w:rsidRPr="00320D38">
        <w:rPr>
          <w:rFonts w:ascii="Arial" w:hAnsi="Arial" w:cs="Arial"/>
          <w:color w:val="333132"/>
          <w:szCs w:val="22"/>
        </w:rPr>
        <w:t>must provide a consignment note</w:t>
      </w:r>
      <w:r w:rsidR="00962787" w:rsidRPr="00320D38">
        <w:rPr>
          <w:rFonts w:ascii="Arial" w:hAnsi="Arial" w:cs="Arial"/>
          <w:color w:val="333132"/>
          <w:szCs w:val="22"/>
        </w:rPr>
        <w:t xml:space="preserve"> with parts A to D completed,</w:t>
      </w:r>
      <w:r w:rsidRPr="00320D38">
        <w:rPr>
          <w:rFonts w:ascii="Arial" w:hAnsi="Arial" w:cs="Arial"/>
          <w:color w:val="333132"/>
          <w:szCs w:val="22"/>
        </w:rPr>
        <w:t xml:space="preserve"> which is signed by </w:t>
      </w:r>
      <w:r w:rsidR="00962787" w:rsidRPr="00320D38">
        <w:rPr>
          <w:rFonts w:ascii="Arial" w:hAnsi="Arial" w:cs="Arial"/>
          <w:color w:val="333132"/>
          <w:szCs w:val="22"/>
        </w:rPr>
        <w:t xml:space="preserve">a </w:t>
      </w:r>
      <w:proofErr w:type="gramStart"/>
      <w:r w:rsidR="00ED0CF3" w:rsidRPr="00320D38">
        <w:rPr>
          <w:rFonts w:ascii="Arial" w:hAnsi="Arial" w:cs="Arial"/>
          <w:color w:val="333132"/>
          <w:szCs w:val="22"/>
        </w:rPr>
        <w:t>Technician</w:t>
      </w:r>
      <w:proofErr w:type="gramEnd"/>
      <w:r w:rsidR="00962787" w:rsidRPr="00320D38">
        <w:rPr>
          <w:rFonts w:ascii="Arial" w:hAnsi="Arial" w:cs="Arial"/>
          <w:color w:val="333132"/>
          <w:szCs w:val="22"/>
        </w:rPr>
        <w:t xml:space="preserve"> and the waste contractor</w:t>
      </w:r>
      <w:r w:rsidRPr="00320D38">
        <w:rPr>
          <w:rFonts w:ascii="Arial" w:hAnsi="Arial" w:cs="Arial"/>
          <w:color w:val="333132"/>
          <w:szCs w:val="22"/>
        </w:rPr>
        <w:t xml:space="preserve">. </w:t>
      </w:r>
    </w:p>
    <w:p w14:paraId="48125958" w14:textId="7873EFA2" w:rsidR="000B3FA6" w:rsidRPr="00320D38" w:rsidRDefault="000B3FA6" w:rsidP="000B3FA6">
      <w:pPr>
        <w:pStyle w:val="ListParagraph"/>
        <w:numPr>
          <w:ilvl w:val="0"/>
          <w:numId w:val="12"/>
        </w:numPr>
        <w:rPr>
          <w:rFonts w:ascii="Arial" w:hAnsi="Arial" w:cs="Arial"/>
          <w:color w:val="333132"/>
          <w:szCs w:val="22"/>
        </w:rPr>
      </w:pPr>
      <w:r w:rsidRPr="00320D38">
        <w:rPr>
          <w:rFonts w:ascii="Arial" w:hAnsi="Arial" w:cs="Arial"/>
          <w:color w:val="333132"/>
          <w:szCs w:val="22"/>
        </w:rPr>
        <w:t xml:space="preserve">A copy of </w:t>
      </w:r>
      <w:r w:rsidR="00363A90">
        <w:rPr>
          <w:rFonts w:ascii="Arial" w:hAnsi="Arial" w:cs="Arial"/>
          <w:color w:val="333132"/>
          <w:szCs w:val="22"/>
        </w:rPr>
        <w:t xml:space="preserve">the </w:t>
      </w:r>
      <w:r w:rsidRPr="00320D38">
        <w:rPr>
          <w:rFonts w:ascii="Arial" w:hAnsi="Arial" w:cs="Arial"/>
          <w:color w:val="333132"/>
          <w:szCs w:val="22"/>
        </w:rPr>
        <w:t xml:space="preserve">fully completed Consignment Note from </w:t>
      </w:r>
      <w:r w:rsidR="00962787" w:rsidRPr="00320D38">
        <w:rPr>
          <w:rFonts w:ascii="Arial" w:hAnsi="Arial" w:cs="Arial"/>
          <w:color w:val="333132"/>
          <w:szCs w:val="22"/>
        </w:rPr>
        <w:t>the waste contractor</w:t>
      </w:r>
      <w:r w:rsidRPr="00320D38">
        <w:rPr>
          <w:rFonts w:ascii="Arial" w:hAnsi="Arial" w:cs="Arial"/>
          <w:color w:val="333132"/>
          <w:szCs w:val="22"/>
        </w:rPr>
        <w:t xml:space="preserve"> should be requested within 7 days of the collection</w:t>
      </w:r>
      <w:r w:rsidR="00962787" w:rsidRPr="00320D38">
        <w:rPr>
          <w:rFonts w:ascii="Arial" w:hAnsi="Arial" w:cs="Arial"/>
          <w:color w:val="333132"/>
          <w:szCs w:val="22"/>
        </w:rPr>
        <w:t xml:space="preserve"> to</w:t>
      </w:r>
      <w:r w:rsidRPr="00320D38">
        <w:rPr>
          <w:rFonts w:ascii="Arial" w:hAnsi="Arial" w:cs="Arial"/>
          <w:color w:val="333132"/>
          <w:szCs w:val="22"/>
        </w:rPr>
        <w:t xml:space="preserve"> confirm the consignee’s receipt of the waste.</w:t>
      </w:r>
    </w:p>
    <w:p w14:paraId="76745FC3" w14:textId="2981E5F6" w:rsidR="003604A2" w:rsidRPr="00320D38" w:rsidRDefault="003604A2" w:rsidP="204C353B">
      <w:pPr>
        <w:pStyle w:val="ListParagraph"/>
        <w:numPr>
          <w:ilvl w:val="0"/>
          <w:numId w:val="12"/>
        </w:numPr>
        <w:rPr>
          <w:rFonts w:ascii="Arial" w:hAnsi="Arial" w:cs="Arial"/>
          <w:color w:val="333132"/>
        </w:rPr>
      </w:pPr>
      <w:r w:rsidRPr="204C353B">
        <w:rPr>
          <w:rFonts w:ascii="Arial" w:hAnsi="Arial" w:cs="Arial"/>
          <w:color w:val="333132"/>
        </w:rPr>
        <w:t>Consignment notes are supplied by the waste contractors to the Waste Collections Team, where they are stored on the S:/Drive.</w:t>
      </w:r>
    </w:p>
    <w:p w14:paraId="591CC7FE" w14:textId="77777777" w:rsidR="000B3FA6" w:rsidRPr="00320D38" w:rsidRDefault="000B3FA6" w:rsidP="000B3FA6">
      <w:pPr>
        <w:rPr>
          <w:rFonts w:ascii="Arial" w:hAnsi="Arial" w:cs="Arial"/>
          <w:b/>
          <w:color w:val="333132"/>
          <w:szCs w:val="22"/>
        </w:rPr>
      </w:pPr>
    </w:p>
    <w:p w14:paraId="34651B6D" w14:textId="13EF3567" w:rsidR="000B3FA6" w:rsidRPr="00320D38" w:rsidRDefault="008859DE" w:rsidP="000B3FA6">
      <w:pPr>
        <w:rPr>
          <w:rFonts w:ascii="Arial" w:hAnsi="Arial" w:cs="Arial"/>
          <w:b/>
          <w:color w:val="333132"/>
          <w:szCs w:val="22"/>
        </w:rPr>
      </w:pPr>
      <w:r w:rsidRPr="00320D38">
        <w:rPr>
          <w:rFonts w:ascii="Arial" w:hAnsi="Arial" w:cs="Arial"/>
          <w:b/>
          <w:color w:val="333132"/>
          <w:szCs w:val="22"/>
        </w:rPr>
        <w:t>Fluorescent tubes</w:t>
      </w:r>
    </w:p>
    <w:p w14:paraId="794801C1" w14:textId="28901FA8" w:rsidR="008859DE" w:rsidRPr="00320D38" w:rsidRDefault="00914F6C" w:rsidP="008859DE">
      <w:pPr>
        <w:pStyle w:val="ListParagraph"/>
        <w:numPr>
          <w:ilvl w:val="0"/>
          <w:numId w:val="13"/>
        </w:numPr>
        <w:rPr>
          <w:rFonts w:ascii="Arial" w:hAnsi="Arial" w:cs="Arial"/>
          <w:color w:val="333132"/>
          <w:szCs w:val="22"/>
        </w:rPr>
      </w:pPr>
      <w:r w:rsidRPr="00320D38">
        <w:rPr>
          <w:rFonts w:ascii="Arial" w:hAnsi="Arial" w:cs="Arial"/>
          <w:color w:val="333132"/>
          <w:szCs w:val="22"/>
        </w:rPr>
        <w:t>The Estates and F</w:t>
      </w:r>
      <w:r w:rsidR="008859DE" w:rsidRPr="00320D38">
        <w:rPr>
          <w:rFonts w:ascii="Arial" w:hAnsi="Arial" w:cs="Arial"/>
          <w:color w:val="333132"/>
          <w:szCs w:val="22"/>
        </w:rPr>
        <w:t xml:space="preserve">acilities </w:t>
      </w:r>
      <w:r w:rsidRPr="00320D38">
        <w:rPr>
          <w:rFonts w:ascii="Arial" w:hAnsi="Arial" w:cs="Arial"/>
          <w:color w:val="333132"/>
          <w:szCs w:val="22"/>
        </w:rPr>
        <w:t>Team</w:t>
      </w:r>
      <w:r w:rsidR="008859DE" w:rsidRPr="00320D38">
        <w:rPr>
          <w:rFonts w:ascii="Arial" w:hAnsi="Arial" w:cs="Arial"/>
          <w:color w:val="333132"/>
          <w:szCs w:val="22"/>
        </w:rPr>
        <w:t xml:space="preserve"> are responsible for transferring waste fluorescent tubes to the </w:t>
      </w:r>
      <w:r w:rsidR="000B3FA6" w:rsidRPr="00320D38">
        <w:rPr>
          <w:rFonts w:ascii="Arial" w:hAnsi="Arial" w:cs="Arial"/>
          <w:color w:val="333132"/>
          <w:szCs w:val="22"/>
        </w:rPr>
        <w:t>designated coffin</w:t>
      </w:r>
      <w:r w:rsidR="008859DE" w:rsidRPr="00320D38">
        <w:rPr>
          <w:rFonts w:ascii="Arial" w:hAnsi="Arial" w:cs="Arial"/>
          <w:color w:val="333132"/>
          <w:szCs w:val="22"/>
        </w:rPr>
        <w:t xml:space="preserve"> which </w:t>
      </w:r>
      <w:r w:rsidR="00317F55" w:rsidRPr="00320D38">
        <w:rPr>
          <w:rFonts w:ascii="Arial" w:hAnsi="Arial" w:cs="Arial"/>
          <w:color w:val="333132"/>
          <w:szCs w:val="22"/>
        </w:rPr>
        <w:t>are</w:t>
      </w:r>
      <w:r w:rsidR="008859DE" w:rsidRPr="00320D38">
        <w:rPr>
          <w:rFonts w:ascii="Arial" w:hAnsi="Arial" w:cs="Arial"/>
          <w:color w:val="333132"/>
          <w:szCs w:val="22"/>
        </w:rPr>
        <w:t xml:space="preserve"> located outside the </w:t>
      </w:r>
      <w:r w:rsidR="00317F55" w:rsidRPr="00320D38">
        <w:rPr>
          <w:rFonts w:ascii="Arial" w:hAnsi="Arial" w:cs="Arial"/>
          <w:color w:val="333132"/>
          <w:szCs w:val="22"/>
        </w:rPr>
        <w:t>Chemistry department and Engineering workshop</w:t>
      </w:r>
      <w:r w:rsidR="008859DE" w:rsidRPr="00320D38">
        <w:rPr>
          <w:rFonts w:ascii="Arial" w:hAnsi="Arial" w:cs="Arial"/>
          <w:color w:val="333132"/>
          <w:szCs w:val="22"/>
        </w:rPr>
        <w:t>.</w:t>
      </w:r>
    </w:p>
    <w:p w14:paraId="59C7239A" w14:textId="7AE2CFD2" w:rsidR="000B3FA6" w:rsidRPr="00320D38" w:rsidRDefault="008859DE" w:rsidP="008859DE">
      <w:pPr>
        <w:pStyle w:val="ListParagraph"/>
        <w:numPr>
          <w:ilvl w:val="0"/>
          <w:numId w:val="13"/>
        </w:numPr>
        <w:rPr>
          <w:rFonts w:ascii="Arial" w:hAnsi="Arial" w:cs="Arial"/>
          <w:color w:val="333132"/>
          <w:szCs w:val="22"/>
        </w:rPr>
      </w:pPr>
      <w:r w:rsidRPr="00320D38">
        <w:rPr>
          <w:rFonts w:ascii="Arial" w:hAnsi="Arial" w:cs="Arial"/>
          <w:color w:val="333132"/>
          <w:szCs w:val="22"/>
        </w:rPr>
        <w:t>The coffin is</w:t>
      </w:r>
      <w:r w:rsidR="000B3FA6" w:rsidRPr="00320D38">
        <w:rPr>
          <w:rFonts w:ascii="Arial" w:hAnsi="Arial" w:cs="Arial"/>
          <w:color w:val="333132"/>
          <w:szCs w:val="22"/>
        </w:rPr>
        <w:t xml:space="preserve"> collected</w:t>
      </w:r>
      <w:r w:rsidRPr="00320D38">
        <w:rPr>
          <w:rFonts w:ascii="Arial" w:hAnsi="Arial" w:cs="Arial"/>
          <w:color w:val="333132"/>
          <w:szCs w:val="22"/>
        </w:rPr>
        <w:t xml:space="preserve"> and replaced</w:t>
      </w:r>
      <w:r w:rsidR="000B3FA6" w:rsidRPr="00320D38">
        <w:rPr>
          <w:rFonts w:ascii="Arial" w:hAnsi="Arial" w:cs="Arial"/>
          <w:color w:val="333132"/>
          <w:szCs w:val="22"/>
        </w:rPr>
        <w:t xml:space="preserve"> by the contractor on request by the </w:t>
      </w:r>
      <w:r w:rsidRPr="00320D38">
        <w:rPr>
          <w:rFonts w:ascii="Arial" w:hAnsi="Arial" w:cs="Arial"/>
          <w:color w:val="333132"/>
          <w:szCs w:val="22"/>
        </w:rPr>
        <w:t xml:space="preserve">Waste </w:t>
      </w:r>
      <w:r w:rsidR="00EC4DAD" w:rsidRPr="00320D38">
        <w:rPr>
          <w:rFonts w:ascii="Arial" w:hAnsi="Arial" w:cs="Arial"/>
          <w:color w:val="333132"/>
          <w:szCs w:val="22"/>
        </w:rPr>
        <w:t>Collections Team</w:t>
      </w:r>
      <w:r w:rsidR="000B3FA6" w:rsidRPr="00320D38">
        <w:rPr>
          <w:rFonts w:ascii="Arial" w:hAnsi="Arial" w:cs="Arial"/>
          <w:color w:val="333132"/>
          <w:szCs w:val="22"/>
        </w:rPr>
        <w:t>.</w:t>
      </w:r>
    </w:p>
    <w:p w14:paraId="6A4BA9D7" w14:textId="77777777" w:rsidR="00317F55" w:rsidRPr="00320D38" w:rsidRDefault="00317F55" w:rsidP="00317F55">
      <w:pPr>
        <w:pStyle w:val="ListParagraph"/>
        <w:rPr>
          <w:rFonts w:ascii="Arial" w:hAnsi="Arial" w:cs="Arial"/>
          <w:color w:val="333132"/>
          <w:szCs w:val="22"/>
        </w:rPr>
      </w:pPr>
    </w:p>
    <w:p w14:paraId="6E4F2564" w14:textId="77777777" w:rsidR="000B3FA6" w:rsidRPr="00320D38" w:rsidRDefault="000B3FA6" w:rsidP="000B3FA6">
      <w:pPr>
        <w:rPr>
          <w:rFonts w:ascii="Arial" w:hAnsi="Arial" w:cs="Arial"/>
          <w:b/>
          <w:color w:val="333132"/>
          <w:szCs w:val="22"/>
        </w:rPr>
      </w:pPr>
      <w:r w:rsidRPr="00320D38">
        <w:rPr>
          <w:rFonts w:ascii="Arial" w:hAnsi="Arial" w:cs="Arial"/>
          <w:b/>
          <w:color w:val="333132"/>
          <w:szCs w:val="22"/>
        </w:rPr>
        <w:t>WEEE waste</w:t>
      </w:r>
    </w:p>
    <w:p w14:paraId="26F2C466" w14:textId="1D300AAB" w:rsidR="008859DE" w:rsidRPr="00320D38" w:rsidRDefault="008859DE" w:rsidP="008859DE">
      <w:pPr>
        <w:pStyle w:val="ListParagraph"/>
        <w:numPr>
          <w:ilvl w:val="0"/>
          <w:numId w:val="12"/>
        </w:numPr>
        <w:rPr>
          <w:rFonts w:ascii="Arial" w:hAnsi="Arial" w:cs="Arial"/>
          <w:color w:val="333132"/>
          <w:szCs w:val="22"/>
        </w:rPr>
      </w:pPr>
      <w:r w:rsidRPr="00320D38">
        <w:rPr>
          <w:rFonts w:ascii="Arial" w:hAnsi="Arial" w:cs="Arial"/>
          <w:color w:val="333132"/>
          <w:szCs w:val="22"/>
        </w:rPr>
        <w:t xml:space="preserve">All departments that generate WEEE waste are to contact the Waste </w:t>
      </w:r>
      <w:r w:rsidR="00EC4DAD" w:rsidRPr="00320D38">
        <w:rPr>
          <w:rFonts w:ascii="Arial" w:hAnsi="Arial" w:cs="Arial"/>
          <w:color w:val="333132"/>
          <w:szCs w:val="22"/>
        </w:rPr>
        <w:t>Collections Team</w:t>
      </w:r>
      <w:r w:rsidRPr="00320D38">
        <w:rPr>
          <w:rFonts w:ascii="Arial" w:hAnsi="Arial" w:cs="Arial"/>
          <w:color w:val="333132"/>
          <w:szCs w:val="22"/>
        </w:rPr>
        <w:t xml:space="preserve"> to arrange for its collection. </w:t>
      </w:r>
    </w:p>
    <w:p w14:paraId="4A653387" w14:textId="599C961B" w:rsidR="008859DE" w:rsidRPr="00320D38" w:rsidRDefault="008859DE" w:rsidP="008859DE">
      <w:pPr>
        <w:pStyle w:val="ListParagraph"/>
        <w:numPr>
          <w:ilvl w:val="0"/>
          <w:numId w:val="12"/>
        </w:numPr>
        <w:rPr>
          <w:rFonts w:ascii="Arial" w:hAnsi="Arial" w:cs="Arial"/>
          <w:color w:val="333132"/>
          <w:szCs w:val="22"/>
        </w:rPr>
      </w:pPr>
      <w:r w:rsidRPr="00320D38">
        <w:rPr>
          <w:rFonts w:ascii="Arial" w:hAnsi="Arial" w:cs="Arial"/>
          <w:color w:val="333132"/>
          <w:szCs w:val="22"/>
        </w:rPr>
        <w:t xml:space="preserve">The waste producer provides details of the wastes’ location, </w:t>
      </w:r>
      <w:proofErr w:type="gramStart"/>
      <w:r w:rsidRPr="00320D38">
        <w:rPr>
          <w:rFonts w:ascii="Arial" w:hAnsi="Arial" w:cs="Arial"/>
          <w:color w:val="333132"/>
          <w:szCs w:val="22"/>
        </w:rPr>
        <w:t>type</w:t>
      </w:r>
      <w:proofErr w:type="gramEnd"/>
      <w:r w:rsidRPr="00320D38">
        <w:rPr>
          <w:rFonts w:ascii="Arial" w:hAnsi="Arial" w:cs="Arial"/>
          <w:color w:val="333132"/>
          <w:szCs w:val="22"/>
        </w:rPr>
        <w:t xml:space="preserve"> and quantity. </w:t>
      </w:r>
    </w:p>
    <w:p w14:paraId="27769DE8" w14:textId="67861017" w:rsidR="008859DE" w:rsidRPr="00320D38" w:rsidRDefault="008859DE" w:rsidP="008859DE">
      <w:pPr>
        <w:pStyle w:val="ListParagraph"/>
        <w:numPr>
          <w:ilvl w:val="0"/>
          <w:numId w:val="12"/>
        </w:numPr>
        <w:rPr>
          <w:rFonts w:ascii="Arial" w:hAnsi="Arial" w:cs="Arial"/>
          <w:color w:val="333132"/>
          <w:szCs w:val="22"/>
        </w:rPr>
      </w:pPr>
      <w:r w:rsidRPr="00320D38">
        <w:rPr>
          <w:rFonts w:ascii="Arial" w:hAnsi="Arial" w:cs="Arial"/>
          <w:color w:val="333132"/>
          <w:szCs w:val="22"/>
        </w:rPr>
        <w:t xml:space="preserve">The </w:t>
      </w:r>
      <w:r w:rsidR="00B478E5" w:rsidRPr="00320D38">
        <w:rPr>
          <w:rFonts w:ascii="Arial" w:hAnsi="Arial" w:cs="Arial"/>
          <w:color w:val="333132"/>
          <w:szCs w:val="22"/>
        </w:rPr>
        <w:t>P</w:t>
      </w:r>
      <w:r w:rsidRPr="00320D38">
        <w:rPr>
          <w:rFonts w:ascii="Arial" w:hAnsi="Arial" w:cs="Arial"/>
          <w:color w:val="333132"/>
          <w:szCs w:val="22"/>
        </w:rPr>
        <w:t>orters</w:t>
      </w:r>
      <w:r w:rsidR="00B478E5" w:rsidRPr="00320D38">
        <w:rPr>
          <w:rFonts w:ascii="Arial" w:hAnsi="Arial" w:cs="Arial"/>
          <w:color w:val="333132"/>
          <w:szCs w:val="22"/>
        </w:rPr>
        <w:t>/ GSAs</w:t>
      </w:r>
      <w:r w:rsidRPr="00320D38">
        <w:rPr>
          <w:rFonts w:ascii="Arial" w:hAnsi="Arial" w:cs="Arial"/>
          <w:color w:val="333132"/>
          <w:szCs w:val="22"/>
        </w:rPr>
        <w:t xml:space="preserve"> arrange to collect the waste and transfer it to the WEEE waste store. </w:t>
      </w:r>
    </w:p>
    <w:p w14:paraId="3C15F65E" w14:textId="1F950CAE" w:rsidR="008859DE" w:rsidRPr="00320D38" w:rsidRDefault="008859DE" w:rsidP="008859DE">
      <w:pPr>
        <w:pStyle w:val="ListParagraph"/>
        <w:numPr>
          <w:ilvl w:val="0"/>
          <w:numId w:val="12"/>
        </w:numPr>
        <w:rPr>
          <w:rFonts w:ascii="Arial" w:hAnsi="Arial" w:cs="Arial"/>
          <w:color w:val="333132"/>
          <w:szCs w:val="22"/>
        </w:rPr>
      </w:pPr>
      <w:r w:rsidRPr="00320D38">
        <w:rPr>
          <w:rFonts w:ascii="Arial" w:hAnsi="Arial" w:cs="Arial"/>
          <w:color w:val="333132"/>
          <w:szCs w:val="22"/>
        </w:rPr>
        <w:t xml:space="preserve">The Waste </w:t>
      </w:r>
      <w:r w:rsidR="00884994" w:rsidRPr="00320D38">
        <w:rPr>
          <w:rFonts w:ascii="Arial" w:hAnsi="Arial" w:cs="Arial"/>
          <w:color w:val="333132"/>
          <w:szCs w:val="22"/>
        </w:rPr>
        <w:t>Collections Team</w:t>
      </w:r>
      <w:r w:rsidRPr="00320D38">
        <w:rPr>
          <w:rFonts w:ascii="Arial" w:hAnsi="Arial" w:cs="Arial"/>
          <w:color w:val="333132"/>
          <w:szCs w:val="22"/>
        </w:rPr>
        <w:t xml:space="preserve"> arranges for the waste to be collected by a licenced waste contractor as and when required, providing details of the types and quantities. </w:t>
      </w:r>
    </w:p>
    <w:p w14:paraId="62400500" w14:textId="77777777" w:rsidR="008859DE" w:rsidRPr="00320D38" w:rsidRDefault="008859DE" w:rsidP="008859DE">
      <w:pPr>
        <w:pStyle w:val="ListParagraph"/>
        <w:numPr>
          <w:ilvl w:val="0"/>
          <w:numId w:val="12"/>
        </w:numPr>
        <w:rPr>
          <w:rFonts w:ascii="Arial" w:hAnsi="Arial" w:cs="Arial"/>
          <w:color w:val="333132"/>
          <w:szCs w:val="22"/>
        </w:rPr>
      </w:pPr>
      <w:r w:rsidRPr="00320D38">
        <w:rPr>
          <w:rFonts w:ascii="Arial" w:hAnsi="Arial" w:cs="Arial"/>
          <w:color w:val="333132"/>
          <w:szCs w:val="22"/>
        </w:rPr>
        <w:t>All WEEE waste is disposed of as hazardous waste therefore consignment notes are obtained for each collection.</w:t>
      </w:r>
    </w:p>
    <w:p w14:paraId="31994C7D" w14:textId="664A3FCB" w:rsidR="008859DE" w:rsidRPr="00320D38" w:rsidRDefault="008859DE" w:rsidP="008859DE">
      <w:pPr>
        <w:pStyle w:val="ListParagraph"/>
        <w:numPr>
          <w:ilvl w:val="0"/>
          <w:numId w:val="12"/>
        </w:numPr>
        <w:rPr>
          <w:rFonts w:ascii="Arial" w:hAnsi="Arial" w:cs="Arial"/>
          <w:color w:val="333132"/>
          <w:szCs w:val="22"/>
        </w:rPr>
      </w:pPr>
      <w:r w:rsidRPr="00320D38">
        <w:rPr>
          <w:rFonts w:ascii="Arial" w:hAnsi="Arial" w:cs="Arial"/>
          <w:color w:val="333132"/>
          <w:szCs w:val="22"/>
        </w:rPr>
        <w:t>On collection of the waste, the waste contractor must provide a consignment note with parts A to D completed, which is signed by a Porter</w:t>
      </w:r>
      <w:r w:rsidR="00884994" w:rsidRPr="00320D38">
        <w:rPr>
          <w:rFonts w:ascii="Arial" w:hAnsi="Arial" w:cs="Arial"/>
          <w:color w:val="333132"/>
          <w:szCs w:val="22"/>
        </w:rPr>
        <w:t>/ GSA/Reception</w:t>
      </w:r>
      <w:r w:rsidRPr="00320D38">
        <w:rPr>
          <w:rFonts w:ascii="Arial" w:hAnsi="Arial" w:cs="Arial"/>
          <w:color w:val="333132"/>
          <w:szCs w:val="22"/>
        </w:rPr>
        <w:t xml:space="preserve"> and the waste contractor. </w:t>
      </w:r>
    </w:p>
    <w:p w14:paraId="26B3A835" w14:textId="2F9885C8" w:rsidR="000B3FA6" w:rsidRPr="00320D38" w:rsidRDefault="008859DE" w:rsidP="008859DE">
      <w:pPr>
        <w:pStyle w:val="ListParagraph"/>
        <w:numPr>
          <w:ilvl w:val="0"/>
          <w:numId w:val="12"/>
        </w:numPr>
        <w:rPr>
          <w:rFonts w:ascii="Arial" w:hAnsi="Arial" w:cs="Arial"/>
          <w:color w:val="333132"/>
          <w:szCs w:val="22"/>
        </w:rPr>
      </w:pPr>
      <w:r w:rsidRPr="00320D38">
        <w:rPr>
          <w:rFonts w:ascii="Arial" w:hAnsi="Arial" w:cs="Arial"/>
          <w:color w:val="333132"/>
          <w:szCs w:val="22"/>
        </w:rPr>
        <w:lastRenderedPageBreak/>
        <w:t>A copy of fully completed Consignment Note from the waste contractor should be requested within 7 days of the collection to confirm the consignee’s receipt of the waste.</w:t>
      </w:r>
      <w:r w:rsidR="000B3FA6" w:rsidRPr="00320D38">
        <w:rPr>
          <w:rFonts w:ascii="Arial" w:hAnsi="Arial" w:cs="Arial"/>
          <w:color w:val="333132"/>
          <w:szCs w:val="22"/>
        </w:rPr>
        <w:t xml:space="preserve"> </w:t>
      </w:r>
    </w:p>
    <w:p w14:paraId="08C75EFB" w14:textId="77777777" w:rsidR="00884994" w:rsidRPr="00320D38" w:rsidRDefault="00884994" w:rsidP="00884994">
      <w:pPr>
        <w:pStyle w:val="ListParagraph"/>
        <w:numPr>
          <w:ilvl w:val="0"/>
          <w:numId w:val="12"/>
        </w:numPr>
        <w:rPr>
          <w:rFonts w:ascii="Arial" w:hAnsi="Arial" w:cs="Arial"/>
          <w:color w:val="333132"/>
          <w:szCs w:val="22"/>
        </w:rPr>
      </w:pPr>
      <w:r w:rsidRPr="00320D38">
        <w:rPr>
          <w:rFonts w:ascii="Arial" w:hAnsi="Arial" w:cs="Arial"/>
          <w:color w:val="333132"/>
          <w:szCs w:val="22"/>
        </w:rPr>
        <w:t>Consignment notes are supplied by the waste contractors to the Waste Collections Team, where they are stored on the S:/Drive.</w:t>
      </w:r>
    </w:p>
    <w:p w14:paraId="5548CF58" w14:textId="77777777" w:rsidR="000B3FA6" w:rsidRPr="00320D38" w:rsidRDefault="000B3FA6" w:rsidP="000B3FA6">
      <w:pPr>
        <w:rPr>
          <w:rFonts w:ascii="Arial" w:hAnsi="Arial" w:cs="Arial"/>
          <w:b/>
          <w:i/>
          <w:color w:val="333132"/>
          <w:szCs w:val="22"/>
        </w:rPr>
      </w:pPr>
    </w:p>
    <w:p w14:paraId="46E30A12" w14:textId="77777777" w:rsidR="00B7115A" w:rsidRPr="00320D38" w:rsidRDefault="00B7115A" w:rsidP="00B7115A">
      <w:pPr>
        <w:rPr>
          <w:rFonts w:ascii="Arial" w:hAnsi="Arial" w:cs="Arial"/>
          <w:b/>
          <w:color w:val="333132"/>
          <w:szCs w:val="22"/>
        </w:rPr>
      </w:pPr>
      <w:r w:rsidRPr="00320D38">
        <w:rPr>
          <w:rFonts w:ascii="Arial" w:hAnsi="Arial" w:cs="Arial"/>
          <w:b/>
          <w:color w:val="333132"/>
          <w:szCs w:val="22"/>
        </w:rPr>
        <w:t>Batteries</w:t>
      </w:r>
    </w:p>
    <w:p w14:paraId="0F063400" w14:textId="2C14AC96" w:rsidR="00B7115A" w:rsidRPr="00320D38" w:rsidRDefault="00B7115A" w:rsidP="00B7115A">
      <w:pPr>
        <w:rPr>
          <w:rFonts w:ascii="Arial" w:hAnsi="Arial" w:cs="Arial"/>
          <w:color w:val="333132"/>
          <w:szCs w:val="22"/>
        </w:rPr>
      </w:pPr>
      <w:r w:rsidRPr="00320D38">
        <w:rPr>
          <w:rFonts w:ascii="Arial" w:hAnsi="Arial" w:cs="Arial"/>
          <w:color w:val="333132"/>
          <w:szCs w:val="22"/>
        </w:rPr>
        <w:t>Battery boxes are</w:t>
      </w:r>
      <w:r w:rsidR="006C34CD" w:rsidRPr="00320D38">
        <w:rPr>
          <w:rFonts w:ascii="Arial" w:hAnsi="Arial" w:cs="Arial"/>
          <w:color w:val="333132"/>
          <w:szCs w:val="22"/>
        </w:rPr>
        <w:t xml:space="preserve"> supplied by Valpak and </w:t>
      </w:r>
      <w:proofErr w:type="gramStart"/>
      <w:r w:rsidR="006C34CD" w:rsidRPr="00320D38">
        <w:rPr>
          <w:rFonts w:ascii="Arial" w:hAnsi="Arial" w:cs="Arial"/>
          <w:color w:val="333132"/>
          <w:szCs w:val="22"/>
        </w:rPr>
        <w:t>are</w:t>
      </w:r>
      <w:r w:rsidRPr="00320D38">
        <w:rPr>
          <w:rFonts w:ascii="Arial" w:hAnsi="Arial" w:cs="Arial"/>
          <w:color w:val="333132"/>
          <w:szCs w:val="22"/>
        </w:rPr>
        <w:t xml:space="preserve"> located in</w:t>
      </w:r>
      <w:proofErr w:type="gramEnd"/>
      <w:r w:rsidRPr="00320D38">
        <w:rPr>
          <w:rFonts w:ascii="Arial" w:hAnsi="Arial" w:cs="Arial"/>
          <w:color w:val="333132"/>
          <w:szCs w:val="22"/>
        </w:rPr>
        <w:t xml:space="preserve"> various </w:t>
      </w:r>
      <w:r w:rsidR="006C34CD" w:rsidRPr="00320D38">
        <w:rPr>
          <w:rFonts w:ascii="Arial" w:hAnsi="Arial" w:cs="Arial"/>
          <w:color w:val="333132"/>
          <w:szCs w:val="22"/>
        </w:rPr>
        <w:t>Departments,</w:t>
      </w:r>
      <w:r w:rsidRPr="00320D38">
        <w:rPr>
          <w:rFonts w:ascii="Arial" w:hAnsi="Arial" w:cs="Arial"/>
          <w:color w:val="333132"/>
          <w:szCs w:val="22"/>
        </w:rPr>
        <w:t xml:space="preserve"> collect</w:t>
      </w:r>
      <w:r w:rsidR="006C34CD" w:rsidRPr="00320D38">
        <w:rPr>
          <w:rFonts w:ascii="Arial" w:hAnsi="Arial" w:cs="Arial"/>
          <w:color w:val="333132"/>
          <w:szCs w:val="22"/>
        </w:rPr>
        <w:t>ions are arranged</w:t>
      </w:r>
      <w:r w:rsidRPr="00320D38">
        <w:rPr>
          <w:rFonts w:ascii="Arial" w:hAnsi="Arial" w:cs="Arial"/>
          <w:color w:val="333132"/>
          <w:szCs w:val="22"/>
        </w:rPr>
        <w:t xml:space="preserve"> on request by </w:t>
      </w:r>
      <w:r w:rsidR="006C34CD" w:rsidRPr="00320D38">
        <w:rPr>
          <w:rFonts w:ascii="Arial" w:hAnsi="Arial" w:cs="Arial"/>
          <w:color w:val="333132"/>
          <w:szCs w:val="22"/>
        </w:rPr>
        <w:t>individual Departments.</w:t>
      </w:r>
      <w:r w:rsidRPr="00320D38">
        <w:rPr>
          <w:rFonts w:ascii="Arial" w:hAnsi="Arial" w:cs="Arial"/>
          <w:color w:val="333132"/>
          <w:szCs w:val="22"/>
        </w:rPr>
        <w:t xml:space="preserve"> </w:t>
      </w:r>
    </w:p>
    <w:p w14:paraId="139C805F" w14:textId="77777777" w:rsidR="000B3FA6" w:rsidRPr="00320D38" w:rsidRDefault="000B3FA6" w:rsidP="000B3FA6">
      <w:pPr>
        <w:rPr>
          <w:rFonts w:ascii="Arial" w:hAnsi="Arial" w:cs="Arial"/>
          <w:b/>
          <w:color w:val="333132"/>
          <w:szCs w:val="22"/>
        </w:rPr>
      </w:pPr>
    </w:p>
    <w:p w14:paraId="4274B944" w14:textId="771239DA" w:rsidR="00BD4D20" w:rsidRDefault="00215E76" w:rsidP="00DF2A03">
      <w:pPr>
        <w:rPr>
          <w:rFonts w:ascii="Arial" w:hAnsi="Arial" w:cs="Arial"/>
          <w:b/>
          <w:color w:val="333132"/>
          <w:szCs w:val="22"/>
        </w:rPr>
      </w:pPr>
      <w:r w:rsidRPr="00320D38">
        <w:rPr>
          <w:rFonts w:ascii="Arial" w:hAnsi="Arial" w:cs="Arial"/>
          <w:b/>
          <w:color w:val="333132"/>
          <w:szCs w:val="22"/>
        </w:rPr>
        <w:t xml:space="preserve">The process flow </w:t>
      </w:r>
      <w:r w:rsidR="00C07673" w:rsidRPr="00320D38">
        <w:rPr>
          <w:rFonts w:ascii="Arial" w:hAnsi="Arial" w:cs="Arial"/>
          <w:b/>
          <w:color w:val="333132"/>
          <w:szCs w:val="22"/>
        </w:rPr>
        <w:t xml:space="preserve">overleaf </w:t>
      </w:r>
      <w:r w:rsidRPr="00320D38">
        <w:rPr>
          <w:rFonts w:ascii="Arial" w:hAnsi="Arial" w:cs="Arial"/>
          <w:b/>
          <w:color w:val="333132"/>
          <w:szCs w:val="22"/>
        </w:rPr>
        <w:t xml:space="preserve">explains how </w:t>
      </w:r>
      <w:r w:rsidR="00C07673" w:rsidRPr="00320D38">
        <w:rPr>
          <w:rFonts w:ascii="Arial" w:hAnsi="Arial" w:cs="Arial"/>
          <w:b/>
          <w:color w:val="333132"/>
          <w:szCs w:val="22"/>
        </w:rPr>
        <w:t>these</w:t>
      </w:r>
      <w:r w:rsidR="004C2871" w:rsidRPr="00320D38">
        <w:rPr>
          <w:rFonts w:ascii="Arial" w:hAnsi="Arial" w:cs="Arial"/>
          <w:b/>
          <w:color w:val="333132"/>
          <w:szCs w:val="22"/>
        </w:rPr>
        <w:t xml:space="preserve"> </w:t>
      </w:r>
      <w:r w:rsidR="00B7115A" w:rsidRPr="00320D38">
        <w:rPr>
          <w:rFonts w:ascii="Arial" w:hAnsi="Arial" w:cs="Arial"/>
          <w:b/>
          <w:color w:val="333132"/>
          <w:szCs w:val="22"/>
        </w:rPr>
        <w:t xml:space="preserve">hazardous </w:t>
      </w:r>
      <w:r w:rsidRPr="00320D38">
        <w:rPr>
          <w:rFonts w:ascii="Arial" w:hAnsi="Arial" w:cs="Arial"/>
          <w:b/>
          <w:color w:val="333132"/>
          <w:szCs w:val="22"/>
        </w:rPr>
        <w:t>waste</w:t>
      </w:r>
      <w:r w:rsidR="00C07673" w:rsidRPr="00320D38">
        <w:rPr>
          <w:rFonts w:ascii="Arial" w:hAnsi="Arial" w:cs="Arial"/>
          <w:b/>
          <w:color w:val="333132"/>
          <w:szCs w:val="22"/>
        </w:rPr>
        <w:t xml:space="preserve"> streams are managed:</w:t>
      </w:r>
    </w:p>
    <w:p w14:paraId="3B75EF6C" w14:textId="3330E8C3" w:rsidR="00CC6BF2" w:rsidRPr="00320D38" w:rsidRDefault="00CC6BF2" w:rsidP="00DF2A03">
      <w:pPr>
        <w:rPr>
          <w:rFonts w:ascii="Arial" w:hAnsi="Arial" w:cs="Arial"/>
          <w:b/>
          <w:color w:val="333132"/>
          <w:szCs w:val="22"/>
        </w:rPr>
      </w:pPr>
    </w:p>
    <w:p w14:paraId="12F43535" w14:textId="765E61F2" w:rsidR="00BD4D20" w:rsidRPr="00320D38" w:rsidRDefault="00CC6BF2" w:rsidP="00DF2A03">
      <w:pPr>
        <w:rPr>
          <w:rFonts w:ascii="Arial" w:hAnsi="Arial" w:cs="Arial"/>
          <w:b/>
          <w:color w:val="333132"/>
          <w:szCs w:val="22"/>
        </w:rPr>
      </w:pPr>
      <w:r>
        <w:rPr>
          <w:rFonts w:ascii="Arial" w:hAnsi="Arial" w:cs="Arial"/>
          <w:b/>
          <w:noProof/>
          <w:color w:val="333132"/>
          <w:szCs w:val="22"/>
        </w:rPr>
        <mc:AlternateContent>
          <mc:Choice Requires="wpg">
            <w:drawing>
              <wp:anchor distT="0" distB="0" distL="114300" distR="114300" simplePos="0" relativeHeight="251658240" behindDoc="0" locked="0" layoutInCell="1" allowOverlap="1" wp14:anchorId="05E386B0" wp14:editId="16A5571A">
                <wp:simplePos x="0" y="0"/>
                <wp:positionH relativeFrom="column">
                  <wp:posOffset>-177394</wp:posOffset>
                </wp:positionH>
                <wp:positionV relativeFrom="paragraph">
                  <wp:posOffset>172364</wp:posOffset>
                </wp:positionV>
                <wp:extent cx="5620451" cy="6934926"/>
                <wp:effectExtent l="0" t="0" r="18415" b="18415"/>
                <wp:wrapNone/>
                <wp:docPr id="20" name="Group 20"/>
                <wp:cNvGraphicFramePr/>
                <a:graphic xmlns:a="http://schemas.openxmlformats.org/drawingml/2006/main">
                  <a:graphicData uri="http://schemas.microsoft.com/office/word/2010/wordprocessingGroup">
                    <wpg:wgp>
                      <wpg:cNvGrpSpPr/>
                      <wpg:grpSpPr>
                        <a:xfrm>
                          <a:off x="0" y="0"/>
                          <a:ext cx="5620451" cy="6934926"/>
                          <a:chOff x="0" y="0"/>
                          <a:chExt cx="5620451" cy="6934926"/>
                        </a:xfrm>
                      </wpg:grpSpPr>
                      <wps:wsp>
                        <wps:cNvPr id="7" name="Rounded Rectangle 7"/>
                        <wps:cNvSpPr/>
                        <wps:spPr>
                          <a:xfrm>
                            <a:off x="308758" y="2066307"/>
                            <a:ext cx="2730500" cy="828675"/>
                          </a:xfrm>
                          <a:prstGeom prst="roundRect">
                            <a:avLst/>
                          </a:prstGeom>
                          <a:ln>
                            <a:round/>
                          </a:ln>
                        </wps:spPr>
                        <wps:style>
                          <a:lnRef idx="2">
                            <a:schemeClr val="accent1">
                              <a:shade val="50000"/>
                            </a:schemeClr>
                          </a:lnRef>
                          <a:fillRef idx="1">
                            <a:schemeClr val="accent1"/>
                          </a:fillRef>
                          <a:effectRef idx="0">
                            <a:schemeClr val="accent1"/>
                          </a:effectRef>
                          <a:fontRef idx="minor">
                            <a:schemeClr val="lt1"/>
                          </a:fontRef>
                        </wps:style>
                        <wps:txbx>
                          <w:txbxContent>
                            <w:p w14:paraId="366ED136" w14:textId="77777777" w:rsidR="00CC6BF2" w:rsidRPr="00320D38" w:rsidRDefault="00CC6BF2" w:rsidP="00CC6BF2">
                              <w:pPr>
                                <w:jc w:val="center"/>
                                <w:rPr>
                                  <w:rFonts w:ascii="Arial" w:hAnsi="Arial" w:cs="Arial"/>
                                  <w:bCs/>
                                  <w:szCs w:val="22"/>
                                </w:rPr>
                              </w:pPr>
                              <w:r w:rsidRPr="00320D38">
                                <w:rPr>
                                  <w:rFonts w:ascii="Arial" w:hAnsi="Arial" w:cs="Arial"/>
                                  <w:bCs/>
                                  <w:szCs w:val="22"/>
                                </w:rPr>
                                <w:t>The Technicians/GSAs/Porters arrange to collect the waste and transfer it to the hazardous waste bins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308758" y="3040083"/>
                            <a:ext cx="2727325" cy="108013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5CC953" w14:textId="77777777" w:rsidR="00CC6BF2" w:rsidRPr="00320D38" w:rsidRDefault="00CC6BF2" w:rsidP="00CC6BF2">
                              <w:pPr>
                                <w:jc w:val="center"/>
                                <w:rPr>
                                  <w:rFonts w:ascii="Arial" w:hAnsi="Arial" w:cs="Arial"/>
                                  <w:bCs/>
                                  <w:szCs w:val="22"/>
                                </w:rPr>
                              </w:pPr>
                              <w:r w:rsidRPr="00320D38">
                                <w:rPr>
                                  <w:rFonts w:ascii="Arial" w:hAnsi="Arial" w:cs="Arial"/>
                                  <w:bCs/>
                                  <w:szCs w:val="22"/>
                                </w:rPr>
                                <w:t>The Waste Collections Team arrange for the waste to be collected by a licenced waste contractor, providing details of the types and quantities and relevant MSDS’s.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ounded Rectangle 9"/>
                        <wps:cNvSpPr/>
                        <wps:spPr>
                          <a:xfrm>
                            <a:off x="308758" y="4334494"/>
                            <a:ext cx="2765425" cy="124650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A464A6" w14:textId="77777777" w:rsidR="00CC6BF2" w:rsidRPr="00320D38" w:rsidRDefault="00CC6BF2" w:rsidP="00CC6BF2">
                              <w:pPr>
                                <w:rPr>
                                  <w:rFonts w:ascii="Arial" w:hAnsi="Arial" w:cs="Arial"/>
                                  <w:bCs/>
                                  <w:szCs w:val="22"/>
                                </w:rPr>
                              </w:pPr>
                              <w:r w:rsidRPr="00320D38">
                                <w:rPr>
                                  <w:rFonts w:ascii="Arial" w:hAnsi="Arial" w:cs="Arial"/>
                                  <w:bCs/>
                                  <w:szCs w:val="22"/>
                                </w:rPr>
                                <w:t>On collection of the waste, the waste contractor must provide a consignment note with parts A to D completed, which is signed by a GSA/Technician/Porter and the waste contractor.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ounded Rectangle 18"/>
                        <wps:cNvSpPr/>
                        <wps:spPr>
                          <a:xfrm>
                            <a:off x="308758" y="997527"/>
                            <a:ext cx="2727325" cy="836930"/>
                          </a:xfrm>
                          <a:prstGeom prst="round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B5F291" w14:textId="77777777" w:rsidR="00CC6BF2" w:rsidRPr="00320D38" w:rsidRDefault="00CC6BF2" w:rsidP="00CC6BF2">
                              <w:pPr>
                                <w:jc w:val="center"/>
                                <w:rPr>
                                  <w:rFonts w:ascii="Arial" w:hAnsi="Arial" w:cs="Arial"/>
                                  <w:bCs/>
                                  <w:szCs w:val="22"/>
                                </w:rPr>
                              </w:pPr>
                              <w:r w:rsidRPr="00320D38">
                                <w:rPr>
                                  <w:rFonts w:ascii="Arial" w:hAnsi="Arial" w:cs="Arial"/>
                                  <w:bCs/>
                                  <w:szCs w:val="22"/>
                                </w:rPr>
                                <w:t xml:space="preserve">Producer of waste provides details of the location, type, </w:t>
                              </w:r>
                              <w:proofErr w:type="gramStart"/>
                              <w:r w:rsidRPr="00320D38">
                                <w:rPr>
                                  <w:rFonts w:ascii="Arial" w:hAnsi="Arial" w:cs="Arial"/>
                                  <w:bCs/>
                                  <w:szCs w:val="22"/>
                                </w:rPr>
                                <w:t>quantity</w:t>
                              </w:r>
                              <w:proofErr w:type="gramEnd"/>
                              <w:r w:rsidRPr="00320D38">
                                <w:rPr>
                                  <w:rFonts w:ascii="Arial" w:hAnsi="Arial" w:cs="Arial"/>
                                  <w:bCs/>
                                  <w:szCs w:val="22"/>
                                </w:rPr>
                                <w:t xml:space="preserve"> and material safety data sheets (if applicable) the Waste Collection Team </w:t>
                              </w:r>
                            </w:p>
                            <w:p w14:paraId="3E27A2B5" w14:textId="77777777" w:rsidR="00CC6BF2" w:rsidRPr="00320D38" w:rsidRDefault="00CC6BF2" w:rsidP="00CC6BF2">
                              <w:pPr>
                                <w:rPr>
                                  <w:rFonts w:ascii="Arial" w:hAnsi="Arial" w:cs="Arial"/>
                                  <w:bCs/>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Straight Arrow Connector 22"/>
                        <wps:cNvCnPr/>
                        <wps:spPr>
                          <a:xfrm>
                            <a:off x="1762496" y="688769"/>
                            <a:ext cx="0" cy="2736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712519" y="676894"/>
                            <a:ext cx="2052036"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2" name="Straight Arrow Connector 32"/>
                        <wps:cNvCnPr/>
                        <wps:spPr>
                          <a:xfrm>
                            <a:off x="1762496" y="1761252"/>
                            <a:ext cx="0" cy="29910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wps:spPr>
                          <a:xfrm>
                            <a:off x="1762496" y="4070574"/>
                            <a:ext cx="0" cy="2393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7" name="Rounded Rectangle 47"/>
                        <wps:cNvSpPr/>
                        <wps:spPr>
                          <a:xfrm>
                            <a:off x="3693226" y="997527"/>
                            <a:ext cx="1927225" cy="1294130"/>
                          </a:xfrm>
                          <a:prstGeom prst="roundRect">
                            <a:avLst/>
                          </a:prstGeom>
                          <a:solidFill>
                            <a:schemeClr val="accent3">
                              <a:lumMod val="60000"/>
                              <a:lumOff val="40000"/>
                            </a:schemeClr>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99C150" w14:textId="77777777" w:rsidR="00CC6BF2" w:rsidRPr="00320D38" w:rsidRDefault="00CC6BF2" w:rsidP="00CC6BF2">
                              <w:pPr>
                                <w:jc w:val="center"/>
                                <w:rPr>
                                  <w:rFonts w:ascii="Arial" w:hAnsi="Arial" w:cs="Arial"/>
                                  <w:bCs/>
                                  <w:color w:val="1F497D" w:themeColor="text2"/>
                                  <w:szCs w:val="22"/>
                                </w:rPr>
                              </w:pPr>
                              <w:r w:rsidRPr="00320D38">
                                <w:rPr>
                                  <w:rFonts w:ascii="Arial" w:hAnsi="Arial" w:cs="Arial"/>
                                  <w:bCs/>
                                  <w:color w:val="1F497D" w:themeColor="text2"/>
                                  <w:szCs w:val="22"/>
                                </w:rPr>
                                <w:t>Estates and Facilities Team are responsible for transferring waste fluorescent tubes to the designated coffin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Elbow Connector 48"/>
                        <wps:cNvCnPr/>
                        <wps:spPr>
                          <a:xfrm flipH="1">
                            <a:off x="3040083" y="1270660"/>
                            <a:ext cx="653143" cy="2366682"/>
                          </a:xfrm>
                          <a:prstGeom prst="bentConnector3">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61" name="Rounded Rectangle 61"/>
                        <wps:cNvSpPr/>
                        <wps:spPr>
                          <a:xfrm>
                            <a:off x="308758" y="5878286"/>
                            <a:ext cx="2799080" cy="10566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299DF72" w14:textId="77777777" w:rsidR="00CC6BF2" w:rsidRPr="00320D38" w:rsidRDefault="00CC6BF2" w:rsidP="00CC6BF2">
                              <w:pPr>
                                <w:rPr>
                                  <w:rFonts w:ascii="Arial" w:hAnsi="Arial" w:cs="Arial"/>
                                  <w:bCs/>
                                  <w:szCs w:val="22"/>
                                </w:rPr>
                              </w:pPr>
                              <w:r w:rsidRPr="00320D38">
                                <w:rPr>
                                  <w:rFonts w:ascii="Arial" w:hAnsi="Arial" w:cs="Arial"/>
                                  <w:bCs/>
                                  <w:szCs w:val="22"/>
                                </w:rPr>
                                <w:t>A copy of fully completed Consignment Note from the waste contractor should be requested within 7 days of the collection to confirm the consignee’s receipt of the waste.</w:t>
                              </w:r>
                            </w:p>
                            <w:p w14:paraId="741DF9E5" w14:textId="77777777" w:rsidR="00CC6BF2" w:rsidRPr="00320D38" w:rsidRDefault="00CC6BF2" w:rsidP="00CC6BF2">
                              <w:pPr>
                                <w:jc w:val="center"/>
                                <w:rPr>
                                  <w:rFonts w:ascii="Arial" w:hAnsi="Arial" w:cs="Arial"/>
                                  <w:bCs/>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Straight Arrow Connector 62"/>
                        <wps:cNvCnPr/>
                        <wps:spPr>
                          <a:xfrm>
                            <a:off x="1762496" y="5599736"/>
                            <a:ext cx="0" cy="2305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 name="Rounded Rectangle 17"/>
                        <wps:cNvSpPr/>
                        <wps:spPr>
                          <a:xfrm>
                            <a:off x="0" y="0"/>
                            <a:ext cx="1521439" cy="514830"/>
                          </a:xfrm>
                          <a:prstGeom prst="roundRect">
                            <a:avLst/>
                          </a:prstGeom>
                          <a:solidFill>
                            <a:schemeClr val="accent6">
                              <a:lumMod val="60000"/>
                              <a:lumOff val="4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08AC18" w14:textId="77777777" w:rsidR="00CC6BF2" w:rsidRPr="00320D38" w:rsidRDefault="00CC6BF2" w:rsidP="00CC6BF2">
                              <w:pPr>
                                <w:jc w:val="center"/>
                                <w:rPr>
                                  <w:rFonts w:ascii="Arial" w:hAnsi="Arial" w:cs="Arial"/>
                                  <w:bCs/>
                                  <w:color w:val="1F497D" w:themeColor="text2"/>
                                  <w:szCs w:val="22"/>
                                </w:rPr>
                              </w:pPr>
                              <w:r w:rsidRPr="00320D38">
                                <w:rPr>
                                  <w:rFonts w:ascii="Arial" w:hAnsi="Arial" w:cs="Arial"/>
                                  <w:bCs/>
                                  <w:color w:val="1F497D" w:themeColor="text2"/>
                                  <w:szCs w:val="22"/>
                                </w:rPr>
                                <w:t>Miscellaneous hazardous waste</w:t>
                              </w:r>
                            </w:p>
                            <w:p w14:paraId="10BEEFC3" w14:textId="77777777" w:rsidR="00CC6BF2" w:rsidRPr="00320D38" w:rsidRDefault="00CC6BF2" w:rsidP="00CC6BF2">
                              <w:pPr>
                                <w:rPr>
                                  <w:rFonts w:ascii="Arial" w:hAnsi="Arial" w:cs="Arial"/>
                                  <w:bCs/>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ounded Rectangle 28"/>
                        <wps:cNvSpPr/>
                        <wps:spPr>
                          <a:xfrm>
                            <a:off x="2030680" y="0"/>
                            <a:ext cx="1506071" cy="514350"/>
                          </a:xfrm>
                          <a:prstGeom prst="roundRect">
                            <a:avLst/>
                          </a:prstGeom>
                          <a:solidFill>
                            <a:schemeClr val="accent6">
                              <a:lumMod val="60000"/>
                              <a:lumOff val="4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00B38E" w14:textId="77777777" w:rsidR="00CC6BF2" w:rsidRPr="00320D38" w:rsidRDefault="00CC6BF2" w:rsidP="00CC6BF2">
                              <w:pPr>
                                <w:jc w:val="center"/>
                                <w:rPr>
                                  <w:rFonts w:ascii="Arial" w:hAnsi="Arial" w:cs="Arial"/>
                                  <w:bCs/>
                                  <w:color w:val="1F497D" w:themeColor="text2"/>
                                  <w:szCs w:val="22"/>
                                </w:rPr>
                              </w:pPr>
                              <w:r w:rsidRPr="00320D38">
                                <w:rPr>
                                  <w:rFonts w:ascii="Arial" w:hAnsi="Arial" w:cs="Arial"/>
                                  <w:bCs/>
                                  <w:color w:val="1F497D" w:themeColor="text2"/>
                                  <w:szCs w:val="22"/>
                                </w:rPr>
                                <w:t>WEEE waste</w:t>
                              </w:r>
                            </w:p>
                            <w:p w14:paraId="1DF50C67" w14:textId="77777777" w:rsidR="00CC6BF2" w:rsidRPr="00320D38" w:rsidRDefault="00CC6BF2" w:rsidP="00CC6BF2">
                              <w:pPr>
                                <w:rPr>
                                  <w:rFonts w:ascii="Arial" w:hAnsi="Arial" w:cs="Arial"/>
                                  <w:bCs/>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ounded Rectangle 31"/>
                        <wps:cNvSpPr/>
                        <wps:spPr>
                          <a:xfrm>
                            <a:off x="3942607" y="0"/>
                            <a:ext cx="1521438" cy="522034"/>
                          </a:xfrm>
                          <a:prstGeom prst="roundRect">
                            <a:avLst/>
                          </a:prstGeom>
                          <a:solidFill>
                            <a:schemeClr val="accent6">
                              <a:lumMod val="60000"/>
                              <a:lumOff val="4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E99FA3" w14:textId="77777777" w:rsidR="00CC6BF2" w:rsidRPr="00320D38" w:rsidRDefault="00CC6BF2" w:rsidP="00CC6BF2">
                              <w:pPr>
                                <w:jc w:val="center"/>
                                <w:rPr>
                                  <w:rFonts w:ascii="Arial" w:hAnsi="Arial" w:cs="Arial"/>
                                  <w:bCs/>
                                  <w:color w:val="1F497D" w:themeColor="text2"/>
                                  <w:szCs w:val="22"/>
                                </w:rPr>
                              </w:pPr>
                              <w:r w:rsidRPr="00320D38">
                                <w:rPr>
                                  <w:rFonts w:ascii="Arial" w:hAnsi="Arial" w:cs="Arial"/>
                                  <w:bCs/>
                                  <w:color w:val="1F497D" w:themeColor="text2"/>
                                  <w:szCs w:val="22"/>
                                </w:rPr>
                                <w:t>Fluorescent tubes</w:t>
                              </w:r>
                            </w:p>
                            <w:p w14:paraId="099E105A" w14:textId="77777777" w:rsidR="00CC6BF2" w:rsidRPr="00320D38" w:rsidRDefault="00CC6BF2" w:rsidP="00CC6BF2">
                              <w:pPr>
                                <w:rPr>
                                  <w:rFonts w:ascii="Arial" w:hAnsi="Arial" w:cs="Arial"/>
                                  <w:bCs/>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Straight Connector 1"/>
                        <wps:cNvCnPr/>
                        <wps:spPr>
                          <a:xfrm flipV="1">
                            <a:off x="712519" y="510639"/>
                            <a:ext cx="0" cy="18441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flipV="1">
                            <a:off x="2766950" y="510639"/>
                            <a:ext cx="0" cy="18441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a:off x="1762496" y="2782530"/>
                            <a:ext cx="0" cy="23940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flipH="1">
                            <a:off x="4648200" y="510639"/>
                            <a:ext cx="7684" cy="4657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5E386B0" id="Group 20" o:spid="_x0000_s1026" style="position:absolute;margin-left:-13.95pt;margin-top:13.55pt;width:442.55pt;height:546.05pt;z-index:251658240" coordsize="56204,6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">
                <v:roundrect id="Rounded Rectangle 7" o:spid="_x0000_s1027" style="position:absolute;left:3087;top:20663;width:27305;height:8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" fillcolor="#4f81bd [3204]" strokecolor="#243f60 [1604]" strokeweight="2pt">
                  <v:textbox>
                    <w:txbxContent>
                      <w:p w14:paraId="366ED136" w14:textId="77777777" w:rsidR="00CC6BF2" w:rsidRPr="00320D38" w:rsidRDefault="00CC6BF2" w:rsidP="00CC6BF2">
                        <w:pPr>
                          <w:jc w:val="center"/>
                          <w:rPr>
                            <w:rFonts w:ascii="Arial" w:hAnsi="Arial" w:cs="Arial"/>
                            <w:bCs/>
                            <w:szCs w:val="22"/>
                          </w:rPr>
                        </w:pPr>
                        <w:r w:rsidRPr="00320D38">
                          <w:rPr>
                            <w:rFonts w:ascii="Arial" w:hAnsi="Arial" w:cs="Arial"/>
                            <w:bCs/>
                            <w:szCs w:val="22"/>
                          </w:rPr>
                          <w:t>The Technicians/GSAs/Porters arrange to collect the waste and transfer it to the hazardous waste bins</w:t>
                        </w:r>
                      </w:p>
                    </w:txbxContent>
                  </v:textbox>
                </v:roundrect>
                <v:roundrect id="Rounded Rectangle 8" o:spid="_x0000_s1028" style="position:absolute;left:3087;top:30400;width:27273;height:108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" fillcolor="#4f81bd [3204]" strokecolor="#243f60 [1604]" strokeweight="2pt">
                  <v:textbox>
                    <w:txbxContent>
                      <w:p w14:paraId="545CC953" w14:textId="77777777" w:rsidR="00CC6BF2" w:rsidRPr="00320D38" w:rsidRDefault="00CC6BF2" w:rsidP="00CC6BF2">
                        <w:pPr>
                          <w:jc w:val="center"/>
                          <w:rPr>
                            <w:rFonts w:ascii="Arial" w:hAnsi="Arial" w:cs="Arial"/>
                            <w:bCs/>
                            <w:szCs w:val="22"/>
                          </w:rPr>
                        </w:pPr>
                        <w:r w:rsidRPr="00320D38">
                          <w:rPr>
                            <w:rFonts w:ascii="Arial" w:hAnsi="Arial" w:cs="Arial"/>
                            <w:bCs/>
                            <w:szCs w:val="22"/>
                          </w:rPr>
                          <w:t>The Waste Collections Team arrange for the waste to be collected by a licenced waste contractor, providing details of the types and quantities and relevant MSDS’s.</w:t>
                        </w:r>
                      </w:p>
                    </w:txbxContent>
                  </v:textbox>
                </v:roundrect>
                <v:roundrect id="Rounded Rectangle 9" o:spid="_x0000_s1029" style="position:absolute;left:3087;top:43344;width:27654;height:124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" fillcolor="#4f81bd [3204]" strokecolor="#243f60 [1604]" strokeweight="2pt">
                  <v:textbox>
                    <w:txbxContent>
                      <w:p w14:paraId="06A464A6" w14:textId="77777777" w:rsidR="00CC6BF2" w:rsidRPr="00320D38" w:rsidRDefault="00CC6BF2" w:rsidP="00CC6BF2">
                        <w:pPr>
                          <w:rPr>
                            <w:rFonts w:ascii="Arial" w:hAnsi="Arial" w:cs="Arial"/>
                            <w:bCs/>
                            <w:szCs w:val="22"/>
                          </w:rPr>
                        </w:pPr>
                        <w:r w:rsidRPr="00320D38">
                          <w:rPr>
                            <w:rFonts w:ascii="Arial" w:hAnsi="Arial" w:cs="Arial"/>
                            <w:bCs/>
                            <w:szCs w:val="22"/>
                          </w:rPr>
                          <w:t>On collection of the waste, the waste contractor must provide a consignment note with parts A to D completed, which is signed by a GSA/Technician/Porter and the waste contractor.</w:t>
                        </w:r>
                      </w:p>
                    </w:txbxContent>
                  </v:textbox>
                </v:roundrect>
                <v:roundrect id="Rounded Rectangle 18" o:spid="_x0000_s1030" style="position:absolute;left:3087;top:9975;width:27273;height:83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" fillcolor="#4f81bd [3204]" strokecolor="#243f60 [1604]" strokeweight="2pt">
                  <v:textbox>
                    <w:txbxContent>
                      <w:p w14:paraId="6BB5F291" w14:textId="77777777" w:rsidR="00CC6BF2" w:rsidRPr="00320D38" w:rsidRDefault="00CC6BF2" w:rsidP="00CC6BF2">
                        <w:pPr>
                          <w:jc w:val="center"/>
                          <w:rPr>
                            <w:rFonts w:ascii="Arial" w:hAnsi="Arial" w:cs="Arial"/>
                            <w:bCs/>
                            <w:szCs w:val="22"/>
                          </w:rPr>
                        </w:pPr>
                        <w:r w:rsidRPr="00320D38">
                          <w:rPr>
                            <w:rFonts w:ascii="Arial" w:hAnsi="Arial" w:cs="Arial"/>
                            <w:bCs/>
                            <w:szCs w:val="22"/>
                          </w:rPr>
                          <w:t xml:space="preserve">Producer of waste provides details of the location, type, </w:t>
                        </w:r>
                        <w:proofErr w:type="gramStart"/>
                        <w:r w:rsidRPr="00320D38">
                          <w:rPr>
                            <w:rFonts w:ascii="Arial" w:hAnsi="Arial" w:cs="Arial"/>
                            <w:bCs/>
                            <w:szCs w:val="22"/>
                          </w:rPr>
                          <w:t>quantity</w:t>
                        </w:r>
                        <w:proofErr w:type="gramEnd"/>
                        <w:r w:rsidRPr="00320D38">
                          <w:rPr>
                            <w:rFonts w:ascii="Arial" w:hAnsi="Arial" w:cs="Arial"/>
                            <w:bCs/>
                            <w:szCs w:val="22"/>
                          </w:rPr>
                          <w:t xml:space="preserve"> and material safety data sheets (if applicable) the Waste Collection Team </w:t>
                        </w:r>
                      </w:p>
                      <w:p w14:paraId="3E27A2B5" w14:textId="77777777" w:rsidR="00CC6BF2" w:rsidRPr="00320D38" w:rsidRDefault="00CC6BF2" w:rsidP="00CC6BF2">
                        <w:pPr>
                          <w:rPr>
                            <w:rFonts w:ascii="Arial" w:hAnsi="Arial" w:cs="Arial"/>
                            <w:bCs/>
                            <w:szCs w:val="22"/>
                          </w:rPr>
                        </w:pPr>
                      </w:p>
                    </w:txbxContent>
                  </v:textbox>
                </v:roundrect>
                <v:shapetype id="_x0000_t32" coordsize="21600,21600" o:spt="32" o:oned="t" path="m,l21600,21600e" filled="f">
                  <v:path arrowok="t" fillok="f" o:connecttype="none"/>
                  <o:lock v:ext="edit" shapetype="t"/>
                </v:shapetype>
                <v:shape id="Straight Arrow Connector 22" o:spid="_x0000_s1031" type="#_x0000_t32" style="position:absolute;left:17624;top:6887;width:0;height:27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" strokecolor="#4579b8 [3044]">
                  <v:stroke endarrow="block"/>
                </v:shape>
                <v:line id="Straight Connector 24" o:spid="_x0000_s1032" style="position:absolute;visibility:visible;mso-wrap-style:square" from="7125,6768" to="27645,6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" strokecolor="#4579b8 [3044]"/>
                <v:shape id="Straight Arrow Connector 32" o:spid="_x0000_s1033" type="#_x0000_t32" style="position:absolute;left:17624;top:17612;width:0;height:29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" strokecolor="#4579b8 [3044]">
                  <v:stroke endarrow="block"/>
                </v:shape>
                <v:shape id="Straight Arrow Connector 36" o:spid="_x0000_s1034" type="#_x0000_t32" style="position:absolute;left:17624;top:40705;width:0;height:23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" strokecolor="#4579b8 [3044]">
                  <v:stroke endarrow="block"/>
                </v:shape>
                <v:roundrect id="Rounded Rectangle 47" o:spid="_x0000_s1035" style="position:absolute;left:36932;top:9975;width:19272;height:129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" fillcolor="#c2d69b [1942]" strokecolor="#76923c [2406]" strokeweight="2pt">
                  <v:textbox>
                    <w:txbxContent>
                      <w:p w14:paraId="1199C150" w14:textId="77777777" w:rsidR="00CC6BF2" w:rsidRPr="00320D38" w:rsidRDefault="00CC6BF2" w:rsidP="00CC6BF2">
                        <w:pPr>
                          <w:jc w:val="center"/>
                          <w:rPr>
                            <w:rFonts w:ascii="Arial" w:hAnsi="Arial" w:cs="Arial"/>
                            <w:bCs/>
                            <w:color w:val="1F497D" w:themeColor="text2"/>
                            <w:szCs w:val="22"/>
                          </w:rPr>
                        </w:pPr>
                        <w:r w:rsidRPr="00320D38">
                          <w:rPr>
                            <w:rFonts w:ascii="Arial" w:hAnsi="Arial" w:cs="Arial"/>
                            <w:bCs/>
                            <w:color w:val="1F497D" w:themeColor="text2"/>
                            <w:szCs w:val="22"/>
                          </w:rPr>
                          <w:t>Estates and Facilities Team are responsible for transferring waste fluorescent tubes to the designated coffin</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8" o:spid="_x0000_s1036" type="#_x0000_t34" style="position:absolute;left:30400;top:12706;width:6532;height:2366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" strokecolor="#4f81bd [3204]"/>
                <v:roundrect id="Rounded Rectangle 61" o:spid="_x0000_s1037" style="position:absolute;left:3087;top:58782;width:27991;height:105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" fillcolor="#4f81bd [3204]" strokecolor="#243f60 [1604]" strokeweight="2pt">
                  <v:textbox>
                    <w:txbxContent>
                      <w:p w14:paraId="5299DF72" w14:textId="77777777" w:rsidR="00CC6BF2" w:rsidRPr="00320D38" w:rsidRDefault="00CC6BF2" w:rsidP="00CC6BF2">
                        <w:pPr>
                          <w:rPr>
                            <w:rFonts w:ascii="Arial" w:hAnsi="Arial" w:cs="Arial"/>
                            <w:bCs/>
                            <w:szCs w:val="22"/>
                          </w:rPr>
                        </w:pPr>
                        <w:r w:rsidRPr="00320D38">
                          <w:rPr>
                            <w:rFonts w:ascii="Arial" w:hAnsi="Arial" w:cs="Arial"/>
                            <w:bCs/>
                            <w:szCs w:val="22"/>
                          </w:rPr>
                          <w:t>A copy of fully completed Consignment Note from the waste contractor should be requested within 7 days of the collection to confirm the consignee’s receipt of the waste.</w:t>
                        </w:r>
                      </w:p>
                      <w:p w14:paraId="741DF9E5" w14:textId="77777777" w:rsidR="00CC6BF2" w:rsidRPr="00320D38" w:rsidRDefault="00CC6BF2" w:rsidP="00CC6BF2">
                        <w:pPr>
                          <w:jc w:val="center"/>
                          <w:rPr>
                            <w:rFonts w:ascii="Arial" w:hAnsi="Arial" w:cs="Arial"/>
                            <w:bCs/>
                            <w:szCs w:val="22"/>
                          </w:rPr>
                        </w:pPr>
                      </w:p>
                    </w:txbxContent>
                  </v:textbox>
                </v:roundrect>
                <v:shape id="Straight Arrow Connector 62" o:spid="_x0000_s1038" type="#_x0000_t32" style="position:absolute;left:17624;top:55997;width:0;height:23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" strokecolor="#4579b8 [3044]">
                  <v:stroke endarrow="block"/>
                </v:shape>
                <v:roundrect id="Rounded Rectangle 17" o:spid="_x0000_s1039" style="position:absolute;width:15214;height:51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" fillcolor="#fabf8f [1945]" strokecolor="#e36c0a [2409]" strokeweight="2pt">
                  <v:textbox>
                    <w:txbxContent>
                      <w:p w14:paraId="3D08AC18" w14:textId="77777777" w:rsidR="00CC6BF2" w:rsidRPr="00320D38" w:rsidRDefault="00CC6BF2" w:rsidP="00CC6BF2">
                        <w:pPr>
                          <w:jc w:val="center"/>
                          <w:rPr>
                            <w:rFonts w:ascii="Arial" w:hAnsi="Arial" w:cs="Arial"/>
                            <w:bCs/>
                            <w:color w:val="1F497D" w:themeColor="text2"/>
                            <w:szCs w:val="22"/>
                          </w:rPr>
                        </w:pPr>
                        <w:r w:rsidRPr="00320D38">
                          <w:rPr>
                            <w:rFonts w:ascii="Arial" w:hAnsi="Arial" w:cs="Arial"/>
                            <w:bCs/>
                            <w:color w:val="1F497D" w:themeColor="text2"/>
                            <w:szCs w:val="22"/>
                          </w:rPr>
                          <w:t>Miscellaneous hazardous waste</w:t>
                        </w:r>
                      </w:p>
                      <w:p w14:paraId="10BEEFC3" w14:textId="77777777" w:rsidR="00CC6BF2" w:rsidRPr="00320D38" w:rsidRDefault="00CC6BF2" w:rsidP="00CC6BF2">
                        <w:pPr>
                          <w:rPr>
                            <w:rFonts w:ascii="Arial" w:hAnsi="Arial" w:cs="Arial"/>
                            <w:bCs/>
                            <w:szCs w:val="22"/>
                          </w:rPr>
                        </w:pPr>
                      </w:p>
                    </w:txbxContent>
                  </v:textbox>
                </v:roundrect>
                <v:roundrect id="Rounded Rectangle 28" o:spid="_x0000_s1040" style="position:absolute;left:20306;width:15061;height:5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" fillcolor="#fabf8f [1945]" strokecolor="#e36c0a [2409]" strokeweight="2pt">
                  <v:textbox>
                    <w:txbxContent>
                      <w:p w14:paraId="0800B38E" w14:textId="77777777" w:rsidR="00CC6BF2" w:rsidRPr="00320D38" w:rsidRDefault="00CC6BF2" w:rsidP="00CC6BF2">
                        <w:pPr>
                          <w:jc w:val="center"/>
                          <w:rPr>
                            <w:rFonts w:ascii="Arial" w:hAnsi="Arial" w:cs="Arial"/>
                            <w:bCs/>
                            <w:color w:val="1F497D" w:themeColor="text2"/>
                            <w:szCs w:val="22"/>
                          </w:rPr>
                        </w:pPr>
                        <w:r w:rsidRPr="00320D38">
                          <w:rPr>
                            <w:rFonts w:ascii="Arial" w:hAnsi="Arial" w:cs="Arial"/>
                            <w:bCs/>
                            <w:color w:val="1F497D" w:themeColor="text2"/>
                            <w:szCs w:val="22"/>
                          </w:rPr>
                          <w:t>WEEE waste</w:t>
                        </w:r>
                      </w:p>
                      <w:p w14:paraId="1DF50C67" w14:textId="77777777" w:rsidR="00CC6BF2" w:rsidRPr="00320D38" w:rsidRDefault="00CC6BF2" w:rsidP="00CC6BF2">
                        <w:pPr>
                          <w:rPr>
                            <w:rFonts w:ascii="Arial" w:hAnsi="Arial" w:cs="Arial"/>
                            <w:bCs/>
                            <w:szCs w:val="22"/>
                          </w:rPr>
                        </w:pPr>
                      </w:p>
                    </w:txbxContent>
                  </v:textbox>
                </v:roundrect>
                <v:roundrect id="Rounded Rectangle 31" o:spid="_x0000_s1041" style="position:absolute;left:39426;width:15214;height:5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" fillcolor="#fabf8f [1945]" strokecolor="#e36c0a [2409]" strokeweight="2pt">
                  <v:textbox>
                    <w:txbxContent>
                      <w:p w14:paraId="5CE99FA3" w14:textId="77777777" w:rsidR="00CC6BF2" w:rsidRPr="00320D38" w:rsidRDefault="00CC6BF2" w:rsidP="00CC6BF2">
                        <w:pPr>
                          <w:jc w:val="center"/>
                          <w:rPr>
                            <w:rFonts w:ascii="Arial" w:hAnsi="Arial" w:cs="Arial"/>
                            <w:bCs/>
                            <w:color w:val="1F497D" w:themeColor="text2"/>
                            <w:szCs w:val="22"/>
                          </w:rPr>
                        </w:pPr>
                        <w:r w:rsidRPr="00320D38">
                          <w:rPr>
                            <w:rFonts w:ascii="Arial" w:hAnsi="Arial" w:cs="Arial"/>
                            <w:bCs/>
                            <w:color w:val="1F497D" w:themeColor="text2"/>
                            <w:szCs w:val="22"/>
                          </w:rPr>
                          <w:t>Fluorescent tubes</w:t>
                        </w:r>
                      </w:p>
                      <w:p w14:paraId="099E105A" w14:textId="77777777" w:rsidR="00CC6BF2" w:rsidRPr="00320D38" w:rsidRDefault="00CC6BF2" w:rsidP="00CC6BF2">
                        <w:pPr>
                          <w:rPr>
                            <w:rFonts w:ascii="Arial" w:hAnsi="Arial" w:cs="Arial"/>
                            <w:bCs/>
                            <w:szCs w:val="22"/>
                          </w:rPr>
                        </w:pPr>
                      </w:p>
                    </w:txbxContent>
                  </v:textbox>
                </v:roundrect>
                <v:line id="Straight Connector 1" o:spid="_x0000_s1042" style="position:absolute;flip:y;visibility:visible;mso-wrap-style:square" from="7125,5106" to="7125,6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" strokecolor="#4579b8 [3044]"/>
                <v:line id="Straight Connector 4" o:spid="_x0000_s1043" style="position:absolute;flip:y;visibility:visible;mso-wrap-style:square" from="27669,5106" to="27669,6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" strokecolor="#4579b8 [3044]"/>
                <v:shape id="Straight Arrow Connector 14" o:spid="_x0000_s1044" type="#_x0000_t32" style="position:absolute;left:17624;top:27825;width:0;height:23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" strokecolor="#4579b8 [3044]">
                  <v:stroke endarrow="block"/>
                </v:shape>
                <v:shape id="Straight Arrow Connector 15" o:spid="_x0000_s1045" type="#_x0000_t32" style="position:absolute;left:46482;top:5106;width:76;height:46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" strokecolor="#4579b8 [3044]">
                  <v:stroke endarrow="block"/>
                </v:shape>
              </v:group>
            </w:pict>
          </mc:Fallback>
        </mc:AlternateContent>
      </w:r>
    </w:p>
    <w:p w14:paraId="3DA9DB04" w14:textId="2615FAC0" w:rsidR="00BD4D20" w:rsidRPr="00320D38" w:rsidRDefault="00BD4D20" w:rsidP="00DF2A03">
      <w:pPr>
        <w:rPr>
          <w:rFonts w:ascii="Arial" w:hAnsi="Arial" w:cs="Arial"/>
          <w:b/>
          <w:color w:val="333132"/>
          <w:szCs w:val="22"/>
        </w:rPr>
      </w:pPr>
    </w:p>
    <w:p w14:paraId="3843FB1A" w14:textId="62C35178" w:rsidR="00BD4D20" w:rsidRPr="00320D38" w:rsidRDefault="00BD4D20" w:rsidP="00DF2A03">
      <w:pPr>
        <w:rPr>
          <w:rFonts w:ascii="Arial" w:hAnsi="Arial" w:cs="Arial"/>
          <w:b/>
          <w:color w:val="333132"/>
          <w:szCs w:val="22"/>
        </w:rPr>
      </w:pPr>
    </w:p>
    <w:p w14:paraId="2304D556" w14:textId="5285ADE9" w:rsidR="00F208D9" w:rsidRPr="00320D38" w:rsidRDefault="00F208D9" w:rsidP="00DF2A03">
      <w:pPr>
        <w:rPr>
          <w:rFonts w:ascii="Arial" w:hAnsi="Arial" w:cs="Arial"/>
          <w:b/>
          <w:color w:val="333132"/>
          <w:szCs w:val="22"/>
        </w:rPr>
      </w:pPr>
    </w:p>
    <w:p w14:paraId="0B790343" w14:textId="442C8C58" w:rsidR="00F208D9" w:rsidRPr="00320D38" w:rsidRDefault="00F208D9" w:rsidP="00DF2A03">
      <w:pPr>
        <w:rPr>
          <w:rFonts w:ascii="Arial" w:hAnsi="Arial" w:cs="Arial"/>
          <w:b/>
          <w:color w:val="333132"/>
          <w:szCs w:val="22"/>
        </w:rPr>
      </w:pPr>
    </w:p>
    <w:p w14:paraId="3C7ECB9A" w14:textId="082EC53F" w:rsidR="00F208D9" w:rsidRPr="00320D38" w:rsidRDefault="00F208D9" w:rsidP="00DF2A03">
      <w:pPr>
        <w:rPr>
          <w:rFonts w:ascii="Arial" w:hAnsi="Arial" w:cs="Arial"/>
          <w:b/>
          <w:color w:val="333132"/>
          <w:szCs w:val="22"/>
        </w:rPr>
      </w:pPr>
    </w:p>
    <w:p w14:paraId="70FC5100" w14:textId="210A24B5" w:rsidR="00F208D9" w:rsidRPr="00320D38" w:rsidRDefault="00F208D9" w:rsidP="00DF2A03">
      <w:pPr>
        <w:rPr>
          <w:rFonts w:ascii="Arial" w:hAnsi="Arial" w:cs="Arial"/>
          <w:b/>
          <w:color w:val="333132"/>
          <w:szCs w:val="22"/>
        </w:rPr>
      </w:pPr>
    </w:p>
    <w:p w14:paraId="1ABC4DBC" w14:textId="5E05ED0E" w:rsidR="00F208D9" w:rsidRPr="00320D38" w:rsidRDefault="00F208D9" w:rsidP="00DF2A03">
      <w:pPr>
        <w:rPr>
          <w:rFonts w:ascii="Arial" w:hAnsi="Arial" w:cs="Arial"/>
          <w:b/>
          <w:color w:val="333132"/>
          <w:szCs w:val="22"/>
        </w:rPr>
      </w:pPr>
    </w:p>
    <w:p w14:paraId="44FEEBF4" w14:textId="5B395FF9" w:rsidR="00BD4D20" w:rsidRPr="00320D38" w:rsidRDefault="00BD4D20" w:rsidP="00DF2A03">
      <w:pPr>
        <w:rPr>
          <w:rFonts w:ascii="Arial" w:hAnsi="Arial" w:cs="Arial"/>
          <w:b/>
          <w:color w:val="333132"/>
          <w:szCs w:val="22"/>
        </w:rPr>
      </w:pPr>
    </w:p>
    <w:p w14:paraId="02AED480" w14:textId="5F309083" w:rsidR="00BD4D20" w:rsidRPr="00320D38" w:rsidRDefault="00BD4D20" w:rsidP="00DF2A03">
      <w:pPr>
        <w:rPr>
          <w:rFonts w:ascii="Arial" w:hAnsi="Arial" w:cs="Arial"/>
          <w:b/>
          <w:color w:val="333132"/>
          <w:szCs w:val="22"/>
        </w:rPr>
      </w:pPr>
    </w:p>
    <w:p w14:paraId="081AD259" w14:textId="0B307149" w:rsidR="001660B5" w:rsidRPr="00320D38" w:rsidRDefault="001660B5">
      <w:pPr>
        <w:rPr>
          <w:rFonts w:ascii="Arial" w:hAnsi="Arial" w:cs="Arial"/>
          <w:b/>
          <w:color w:val="333132"/>
          <w:szCs w:val="22"/>
        </w:rPr>
      </w:pPr>
      <w:r w:rsidRPr="00320D38">
        <w:rPr>
          <w:rFonts w:ascii="Arial" w:hAnsi="Arial" w:cs="Arial"/>
          <w:b/>
          <w:color w:val="333132"/>
          <w:szCs w:val="22"/>
        </w:rPr>
        <w:br w:type="page"/>
      </w:r>
    </w:p>
    <w:p w14:paraId="43861429" w14:textId="77777777" w:rsidR="004E647F" w:rsidRPr="00320D38" w:rsidRDefault="004E647F" w:rsidP="004E647F">
      <w:pPr>
        <w:rPr>
          <w:rFonts w:ascii="Arial" w:hAnsi="Arial" w:cs="Arial"/>
          <w:b/>
          <w:color w:val="333132"/>
          <w:szCs w:val="22"/>
        </w:rPr>
      </w:pPr>
      <w:r w:rsidRPr="00320D38">
        <w:rPr>
          <w:rFonts w:ascii="Arial" w:hAnsi="Arial" w:cs="Arial"/>
          <w:b/>
          <w:color w:val="333132"/>
          <w:szCs w:val="22"/>
        </w:rPr>
        <w:lastRenderedPageBreak/>
        <w:t>Transport</w:t>
      </w:r>
    </w:p>
    <w:p w14:paraId="09C0455D" w14:textId="60683D9E" w:rsidR="004E647F" w:rsidRPr="00320D38" w:rsidRDefault="004E647F" w:rsidP="004E647F">
      <w:pPr>
        <w:rPr>
          <w:rFonts w:ascii="Arial" w:hAnsi="Arial" w:cs="Arial"/>
          <w:color w:val="333132"/>
          <w:szCs w:val="22"/>
        </w:rPr>
      </w:pPr>
      <w:r w:rsidRPr="00320D38">
        <w:rPr>
          <w:rFonts w:ascii="Arial" w:hAnsi="Arial" w:cs="Arial"/>
          <w:color w:val="333132"/>
          <w:szCs w:val="22"/>
        </w:rPr>
        <w:t xml:space="preserve">The </w:t>
      </w:r>
      <w:r w:rsidR="00E67B9E">
        <w:rPr>
          <w:rFonts w:ascii="Arial" w:hAnsi="Arial" w:cs="Arial"/>
          <w:color w:val="333132"/>
          <w:szCs w:val="22"/>
        </w:rPr>
        <w:t>U</w:t>
      </w:r>
      <w:r w:rsidRPr="00320D38">
        <w:rPr>
          <w:rFonts w:ascii="Arial" w:hAnsi="Arial" w:cs="Arial"/>
          <w:color w:val="333132"/>
          <w:szCs w:val="22"/>
        </w:rPr>
        <w:t>niversity is</w:t>
      </w:r>
      <w:r w:rsidR="00461111" w:rsidRPr="00320D38">
        <w:rPr>
          <w:rFonts w:ascii="Arial" w:hAnsi="Arial" w:cs="Arial"/>
          <w:color w:val="333132"/>
          <w:szCs w:val="22"/>
        </w:rPr>
        <w:t xml:space="preserve"> </w:t>
      </w:r>
      <w:r w:rsidRPr="00320D38">
        <w:rPr>
          <w:rFonts w:ascii="Arial" w:hAnsi="Arial" w:cs="Arial"/>
          <w:color w:val="333132"/>
          <w:szCs w:val="22"/>
        </w:rPr>
        <w:t xml:space="preserve">registered as </w:t>
      </w:r>
      <w:proofErr w:type="gramStart"/>
      <w:r w:rsidRPr="00320D38">
        <w:rPr>
          <w:rFonts w:ascii="Arial" w:hAnsi="Arial" w:cs="Arial"/>
          <w:color w:val="333132"/>
          <w:szCs w:val="22"/>
        </w:rPr>
        <w:t>a</w:t>
      </w:r>
      <w:proofErr w:type="gramEnd"/>
      <w:r w:rsidRPr="00320D38">
        <w:rPr>
          <w:rFonts w:ascii="Arial" w:hAnsi="Arial" w:cs="Arial"/>
          <w:color w:val="333132"/>
          <w:szCs w:val="22"/>
        </w:rPr>
        <w:t xml:space="preserve"> </w:t>
      </w:r>
      <w:r w:rsidR="00383E6A">
        <w:rPr>
          <w:rFonts w:ascii="Arial" w:hAnsi="Arial" w:cs="Arial"/>
          <w:color w:val="333132"/>
          <w:szCs w:val="22"/>
        </w:rPr>
        <w:t>Upper</w:t>
      </w:r>
      <w:r w:rsidRPr="00320D38">
        <w:rPr>
          <w:rFonts w:ascii="Arial" w:hAnsi="Arial" w:cs="Arial"/>
          <w:color w:val="333132"/>
          <w:szCs w:val="22"/>
        </w:rPr>
        <w:t xml:space="preserve"> Tier Waste Carrier Dealer</w:t>
      </w:r>
      <w:r w:rsidR="00CE0D58">
        <w:rPr>
          <w:rFonts w:ascii="Arial" w:hAnsi="Arial" w:cs="Arial"/>
          <w:color w:val="333132"/>
          <w:szCs w:val="22"/>
        </w:rPr>
        <w:t xml:space="preserve">, waste is transported from University premises to Green Lane by GSAs, </w:t>
      </w:r>
      <w:r w:rsidR="003A6667">
        <w:rPr>
          <w:rFonts w:ascii="Arial" w:hAnsi="Arial" w:cs="Arial"/>
          <w:color w:val="333132"/>
          <w:szCs w:val="22"/>
        </w:rPr>
        <w:t xml:space="preserve">Porters, and Grounds Staff, </w:t>
      </w:r>
      <w:r w:rsidR="008A735A">
        <w:rPr>
          <w:rFonts w:ascii="Arial" w:hAnsi="Arial" w:cs="Arial"/>
          <w:color w:val="000000"/>
          <w:sz w:val="23"/>
          <w:szCs w:val="23"/>
          <w:lang w:eastAsia="en-GB"/>
        </w:rPr>
        <w:t>CBDU410975</w:t>
      </w:r>
      <w:r w:rsidR="003A6667">
        <w:rPr>
          <w:rFonts w:ascii="Arial" w:hAnsi="Arial" w:cs="Arial"/>
          <w:color w:val="000000"/>
          <w:sz w:val="23"/>
          <w:szCs w:val="23"/>
          <w:lang w:eastAsia="en-GB"/>
        </w:rPr>
        <w:t>.</w:t>
      </w:r>
    </w:p>
    <w:p w14:paraId="44C4878E" w14:textId="77777777" w:rsidR="003E3CC5" w:rsidRPr="00320D38" w:rsidRDefault="003E3CC5" w:rsidP="004E647F">
      <w:pPr>
        <w:rPr>
          <w:rFonts w:ascii="Arial" w:hAnsi="Arial" w:cs="Arial"/>
          <w:color w:val="333132"/>
          <w:szCs w:val="22"/>
        </w:rPr>
      </w:pPr>
    </w:p>
    <w:p w14:paraId="7C64B0F3" w14:textId="77777777" w:rsidR="004E647F" w:rsidRPr="00320D38" w:rsidRDefault="004E647F" w:rsidP="004E647F">
      <w:pPr>
        <w:rPr>
          <w:rFonts w:ascii="Arial" w:hAnsi="Arial" w:cs="Arial"/>
          <w:color w:val="333132"/>
          <w:szCs w:val="22"/>
        </w:rPr>
      </w:pPr>
      <w:r w:rsidRPr="00320D38">
        <w:rPr>
          <w:rFonts w:ascii="Arial" w:hAnsi="Arial" w:cs="Arial"/>
          <w:b/>
          <w:color w:val="333132"/>
          <w:szCs w:val="22"/>
        </w:rPr>
        <w:t>Waste inventory</w:t>
      </w:r>
    </w:p>
    <w:p w14:paraId="3DE55CCE" w14:textId="77777777" w:rsidR="004E647F" w:rsidRPr="00320D38" w:rsidRDefault="004E647F" w:rsidP="004E647F">
      <w:pPr>
        <w:jc w:val="both"/>
        <w:rPr>
          <w:rFonts w:ascii="Arial" w:hAnsi="Arial" w:cs="Arial"/>
          <w:color w:val="333132"/>
          <w:szCs w:val="22"/>
        </w:rPr>
      </w:pPr>
      <w:r w:rsidRPr="00320D38">
        <w:rPr>
          <w:rFonts w:ascii="Arial" w:hAnsi="Arial" w:cs="Arial"/>
          <w:color w:val="333132"/>
          <w:szCs w:val="22"/>
        </w:rPr>
        <w:t>Separate waste inventories for all 3 sites provide further details of all the waste streams, storage locations, containers, frequency of collections and the contractors’ applicable licences, permits and exemptions. These are stored on the housekeeping shared drive.</w:t>
      </w:r>
    </w:p>
    <w:p w14:paraId="23260E80" w14:textId="77777777" w:rsidR="004E647F" w:rsidRPr="00320D38" w:rsidRDefault="004E647F" w:rsidP="004E647F">
      <w:pPr>
        <w:jc w:val="both"/>
        <w:rPr>
          <w:rFonts w:ascii="Arial" w:hAnsi="Arial" w:cs="Arial"/>
          <w:color w:val="333132"/>
          <w:szCs w:val="22"/>
        </w:rPr>
      </w:pPr>
      <w:r w:rsidRPr="00320D38">
        <w:rPr>
          <w:rFonts w:ascii="Arial" w:hAnsi="Arial" w:cs="Arial"/>
          <w:color w:val="333132"/>
          <w:szCs w:val="22"/>
        </w:rPr>
        <w:t xml:space="preserve">The table below summarises the waste streams and contractor details: </w:t>
      </w:r>
    </w:p>
    <w:p w14:paraId="0606F8CE" w14:textId="77777777" w:rsidR="004E647F" w:rsidRPr="00320D38" w:rsidRDefault="004E647F" w:rsidP="004E647F">
      <w:pPr>
        <w:jc w:val="both"/>
        <w:rPr>
          <w:rFonts w:ascii="Arial" w:hAnsi="Arial" w:cs="Arial"/>
          <w:color w:val="333132"/>
          <w:szCs w:val="22"/>
        </w:rPr>
      </w:pPr>
    </w:p>
    <w:tbl>
      <w:tblPr>
        <w:tblStyle w:val="TableGrid"/>
        <w:tblW w:w="10201" w:type="dxa"/>
        <w:jc w:val="center"/>
        <w:tblLayout w:type="fixed"/>
        <w:tblLook w:val="04A0" w:firstRow="1" w:lastRow="0" w:firstColumn="1" w:lastColumn="0" w:noHBand="0" w:noVBand="1"/>
      </w:tblPr>
      <w:tblGrid>
        <w:gridCol w:w="1577"/>
        <w:gridCol w:w="970"/>
        <w:gridCol w:w="1192"/>
        <w:gridCol w:w="1600"/>
        <w:gridCol w:w="1335"/>
        <w:gridCol w:w="1056"/>
        <w:gridCol w:w="2471"/>
      </w:tblGrid>
      <w:tr w:rsidR="00320D38" w:rsidRPr="00320D38" w14:paraId="1A71A2FA" w14:textId="77777777" w:rsidTr="0097698C">
        <w:trPr>
          <w:trHeight w:val="1084"/>
          <w:jc w:val="center"/>
        </w:trPr>
        <w:tc>
          <w:tcPr>
            <w:tcW w:w="1577" w:type="dxa"/>
          </w:tcPr>
          <w:p w14:paraId="5483A212" w14:textId="77777777" w:rsidR="004E647F" w:rsidRPr="00320D38" w:rsidRDefault="004E647F" w:rsidP="005D0EFA">
            <w:pPr>
              <w:jc w:val="both"/>
              <w:rPr>
                <w:rFonts w:ascii="Arial" w:hAnsi="Arial" w:cs="Arial"/>
                <w:color w:val="333132"/>
                <w:szCs w:val="22"/>
              </w:rPr>
            </w:pPr>
            <w:r w:rsidRPr="00320D38">
              <w:rPr>
                <w:rFonts w:ascii="Arial" w:hAnsi="Arial" w:cs="Arial"/>
                <w:b/>
                <w:bCs/>
                <w:color w:val="333132"/>
                <w:szCs w:val="22"/>
                <w:u w:val="single"/>
              </w:rPr>
              <w:t>Waste Stream</w:t>
            </w:r>
          </w:p>
        </w:tc>
        <w:tc>
          <w:tcPr>
            <w:tcW w:w="970" w:type="dxa"/>
          </w:tcPr>
          <w:p w14:paraId="58ED5EF6" w14:textId="77777777" w:rsidR="004E647F" w:rsidRPr="00320D38" w:rsidRDefault="004E647F" w:rsidP="005D0EFA">
            <w:pPr>
              <w:jc w:val="both"/>
              <w:rPr>
                <w:rFonts w:ascii="Arial" w:hAnsi="Arial" w:cs="Arial"/>
                <w:b/>
                <w:bCs/>
                <w:color w:val="333132"/>
                <w:szCs w:val="22"/>
                <w:u w:val="single"/>
              </w:rPr>
            </w:pPr>
            <w:r w:rsidRPr="00320D38">
              <w:rPr>
                <w:rFonts w:ascii="Arial" w:hAnsi="Arial" w:cs="Arial"/>
                <w:b/>
                <w:bCs/>
                <w:color w:val="333132"/>
                <w:szCs w:val="22"/>
                <w:u w:val="single"/>
              </w:rPr>
              <w:t>EWC Code</w:t>
            </w:r>
          </w:p>
        </w:tc>
        <w:tc>
          <w:tcPr>
            <w:tcW w:w="1192" w:type="dxa"/>
          </w:tcPr>
          <w:p w14:paraId="2560D5B7" w14:textId="77777777" w:rsidR="004E647F" w:rsidRPr="00320D38" w:rsidRDefault="004E647F" w:rsidP="005D0EFA">
            <w:pPr>
              <w:jc w:val="both"/>
              <w:rPr>
                <w:rFonts w:ascii="Arial" w:hAnsi="Arial" w:cs="Arial"/>
                <w:color w:val="333132"/>
                <w:szCs w:val="22"/>
              </w:rPr>
            </w:pPr>
            <w:r w:rsidRPr="00320D38">
              <w:rPr>
                <w:rFonts w:ascii="Arial" w:hAnsi="Arial" w:cs="Arial"/>
                <w:b/>
                <w:bCs/>
                <w:color w:val="333132"/>
                <w:szCs w:val="22"/>
                <w:u w:val="single"/>
              </w:rPr>
              <w:t>Waste Carrier</w:t>
            </w:r>
          </w:p>
        </w:tc>
        <w:tc>
          <w:tcPr>
            <w:tcW w:w="1600" w:type="dxa"/>
          </w:tcPr>
          <w:p w14:paraId="0EF398DD" w14:textId="77777777" w:rsidR="004E647F" w:rsidRPr="00320D38" w:rsidRDefault="004E647F" w:rsidP="005D0EFA">
            <w:pPr>
              <w:rPr>
                <w:rFonts w:ascii="Arial" w:hAnsi="Arial" w:cs="Arial"/>
                <w:color w:val="333132"/>
                <w:szCs w:val="22"/>
              </w:rPr>
            </w:pPr>
            <w:r w:rsidRPr="00320D38">
              <w:rPr>
                <w:rFonts w:ascii="Arial" w:hAnsi="Arial" w:cs="Arial"/>
                <w:b/>
                <w:bCs/>
                <w:color w:val="333132"/>
                <w:szCs w:val="22"/>
              </w:rPr>
              <w:t>Registration</w:t>
            </w:r>
          </w:p>
          <w:p w14:paraId="323BFF6C" w14:textId="77777777" w:rsidR="004E647F" w:rsidRPr="00320D38" w:rsidRDefault="004E647F" w:rsidP="005D0EFA">
            <w:pPr>
              <w:jc w:val="both"/>
              <w:rPr>
                <w:rFonts w:ascii="Arial" w:hAnsi="Arial" w:cs="Arial"/>
                <w:color w:val="333132"/>
                <w:szCs w:val="22"/>
              </w:rPr>
            </w:pPr>
            <w:r w:rsidRPr="00320D38">
              <w:rPr>
                <w:rFonts w:ascii="Arial" w:hAnsi="Arial" w:cs="Arial"/>
                <w:b/>
                <w:bCs/>
                <w:color w:val="333132"/>
                <w:szCs w:val="22"/>
              </w:rPr>
              <w:t xml:space="preserve">Certificate </w:t>
            </w:r>
          </w:p>
        </w:tc>
        <w:tc>
          <w:tcPr>
            <w:tcW w:w="1335" w:type="dxa"/>
          </w:tcPr>
          <w:p w14:paraId="42C2A15C" w14:textId="77777777" w:rsidR="004E647F" w:rsidRPr="00320D38" w:rsidRDefault="004E647F" w:rsidP="005D0EFA">
            <w:pPr>
              <w:jc w:val="both"/>
              <w:rPr>
                <w:rFonts w:ascii="Arial" w:hAnsi="Arial" w:cs="Arial"/>
                <w:color w:val="333132"/>
                <w:szCs w:val="22"/>
              </w:rPr>
            </w:pPr>
            <w:r w:rsidRPr="00320D38">
              <w:rPr>
                <w:rFonts w:ascii="Arial" w:hAnsi="Arial" w:cs="Arial"/>
                <w:b/>
                <w:bCs/>
                <w:color w:val="333132"/>
                <w:szCs w:val="22"/>
              </w:rPr>
              <w:t>Expiry Date</w:t>
            </w:r>
          </w:p>
        </w:tc>
        <w:tc>
          <w:tcPr>
            <w:tcW w:w="1056" w:type="dxa"/>
          </w:tcPr>
          <w:p w14:paraId="3FB51911" w14:textId="77777777" w:rsidR="004E647F" w:rsidRPr="00320D38" w:rsidRDefault="004E647F" w:rsidP="005D0EFA">
            <w:pPr>
              <w:jc w:val="both"/>
              <w:rPr>
                <w:rFonts w:ascii="Arial" w:hAnsi="Arial" w:cs="Arial"/>
                <w:color w:val="333132"/>
                <w:szCs w:val="22"/>
              </w:rPr>
            </w:pPr>
            <w:r w:rsidRPr="00320D38">
              <w:rPr>
                <w:rFonts w:ascii="Arial" w:hAnsi="Arial" w:cs="Arial"/>
                <w:b/>
                <w:bCs/>
                <w:color w:val="333132"/>
                <w:szCs w:val="22"/>
              </w:rPr>
              <w:t>Waste Disposal Facility</w:t>
            </w:r>
          </w:p>
        </w:tc>
        <w:tc>
          <w:tcPr>
            <w:tcW w:w="2471" w:type="dxa"/>
          </w:tcPr>
          <w:p w14:paraId="218F886E" w14:textId="77777777" w:rsidR="004E647F" w:rsidRPr="00320D38" w:rsidRDefault="004E647F" w:rsidP="005D0EFA">
            <w:pPr>
              <w:jc w:val="both"/>
              <w:rPr>
                <w:rFonts w:ascii="Arial" w:hAnsi="Arial" w:cs="Arial"/>
                <w:color w:val="333132"/>
                <w:szCs w:val="22"/>
              </w:rPr>
            </w:pPr>
            <w:r w:rsidRPr="00320D38">
              <w:rPr>
                <w:rFonts w:ascii="Arial" w:hAnsi="Arial" w:cs="Arial"/>
                <w:b/>
                <w:bCs/>
                <w:color w:val="333132"/>
                <w:szCs w:val="22"/>
              </w:rPr>
              <w:t>Site License or Permit (Registered Exemption)</w:t>
            </w:r>
          </w:p>
        </w:tc>
      </w:tr>
      <w:tr w:rsidR="00320D38" w:rsidRPr="00320D38" w14:paraId="52556D77" w14:textId="77777777" w:rsidTr="0097698C">
        <w:trPr>
          <w:trHeight w:val="540"/>
          <w:jc w:val="center"/>
        </w:trPr>
        <w:tc>
          <w:tcPr>
            <w:tcW w:w="1577" w:type="dxa"/>
          </w:tcPr>
          <w:p w14:paraId="14862172" w14:textId="09A13B60" w:rsidR="004E647F" w:rsidRPr="00320D38" w:rsidRDefault="009474DF" w:rsidP="009474DF">
            <w:pPr>
              <w:jc w:val="both"/>
              <w:rPr>
                <w:rFonts w:ascii="Arial" w:hAnsi="Arial" w:cs="Arial"/>
                <w:color w:val="333132"/>
                <w:szCs w:val="22"/>
              </w:rPr>
            </w:pPr>
            <w:r w:rsidRPr="00320D38">
              <w:rPr>
                <w:rFonts w:ascii="Arial" w:hAnsi="Arial" w:cs="Arial"/>
                <w:color w:val="333132"/>
                <w:szCs w:val="22"/>
              </w:rPr>
              <w:t>Misc. h</w:t>
            </w:r>
            <w:r w:rsidR="004E647F" w:rsidRPr="00320D38">
              <w:rPr>
                <w:rFonts w:ascii="Arial" w:hAnsi="Arial" w:cs="Arial"/>
                <w:color w:val="333132"/>
                <w:szCs w:val="22"/>
              </w:rPr>
              <w:t xml:space="preserve">azardous waste </w:t>
            </w:r>
          </w:p>
        </w:tc>
        <w:tc>
          <w:tcPr>
            <w:tcW w:w="970" w:type="dxa"/>
          </w:tcPr>
          <w:p w14:paraId="78BDD6F8" w14:textId="77777777" w:rsidR="004E647F" w:rsidRPr="00320D38" w:rsidRDefault="004E647F" w:rsidP="005D0EFA">
            <w:pPr>
              <w:rPr>
                <w:rFonts w:ascii="Arial" w:hAnsi="Arial" w:cs="Arial"/>
                <w:color w:val="333132"/>
                <w:szCs w:val="22"/>
              </w:rPr>
            </w:pPr>
            <w:r w:rsidRPr="00320D38">
              <w:rPr>
                <w:rFonts w:ascii="Arial" w:hAnsi="Arial" w:cs="Arial"/>
                <w:color w:val="333132"/>
                <w:szCs w:val="22"/>
              </w:rPr>
              <w:t>Various</w:t>
            </w:r>
          </w:p>
        </w:tc>
        <w:tc>
          <w:tcPr>
            <w:tcW w:w="1192" w:type="dxa"/>
          </w:tcPr>
          <w:p w14:paraId="25ECF004" w14:textId="04224AFE" w:rsidR="004E647F" w:rsidRPr="00320D38" w:rsidRDefault="00631678" w:rsidP="00631678">
            <w:pPr>
              <w:jc w:val="both"/>
              <w:rPr>
                <w:rFonts w:ascii="Arial" w:hAnsi="Arial" w:cs="Arial"/>
                <w:color w:val="333132"/>
                <w:szCs w:val="22"/>
              </w:rPr>
            </w:pPr>
            <w:proofErr w:type="spellStart"/>
            <w:r w:rsidRPr="00320D38">
              <w:rPr>
                <w:rFonts w:ascii="Arial" w:hAnsi="Arial" w:cs="Arial"/>
                <w:color w:val="333132"/>
                <w:szCs w:val="22"/>
              </w:rPr>
              <w:t>En</w:t>
            </w:r>
            <w:r w:rsidR="004C3E10" w:rsidRPr="00320D38">
              <w:rPr>
                <w:rFonts w:ascii="Arial" w:hAnsi="Arial" w:cs="Arial"/>
                <w:color w:val="333132"/>
                <w:szCs w:val="22"/>
              </w:rPr>
              <w:t>va</w:t>
            </w:r>
            <w:proofErr w:type="spellEnd"/>
            <w:r w:rsidR="004C3E10" w:rsidRPr="00320D38">
              <w:rPr>
                <w:rFonts w:ascii="Arial" w:hAnsi="Arial" w:cs="Arial"/>
                <w:color w:val="333132"/>
                <w:szCs w:val="22"/>
              </w:rPr>
              <w:t xml:space="preserve"> Scotland</w:t>
            </w:r>
            <w:r w:rsidRPr="00320D38">
              <w:rPr>
                <w:rFonts w:ascii="Arial" w:hAnsi="Arial" w:cs="Arial"/>
                <w:color w:val="333132"/>
                <w:szCs w:val="22"/>
              </w:rPr>
              <w:t xml:space="preserve"> </w:t>
            </w:r>
            <w:r w:rsidR="003E3CC5" w:rsidRPr="00320D38">
              <w:rPr>
                <w:rFonts w:ascii="Arial" w:hAnsi="Arial" w:cs="Arial"/>
                <w:color w:val="333132"/>
                <w:szCs w:val="22"/>
              </w:rPr>
              <w:t>Ltd</w:t>
            </w:r>
          </w:p>
        </w:tc>
        <w:tc>
          <w:tcPr>
            <w:tcW w:w="1600" w:type="dxa"/>
          </w:tcPr>
          <w:p w14:paraId="0DC0901D" w14:textId="7CDDD9A4" w:rsidR="004E647F" w:rsidRPr="00320D38" w:rsidRDefault="004C3E10" w:rsidP="004C3E10">
            <w:pPr>
              <w:jc w:val="both"/>
              <w:rPr>
                <w:rFonts w:ascii="Arial" w:hAnsi="Arial" w:cs="Arial"/>
                <w:color w:val="333132"/>
                <w:szCs w:val="22"/>
              </w:rPr>
            </w:pPr>
            <w:r w:rsidRPr="00320D38">
              <w:rPr>
                <w:rFonts w:ascii="Arial" w:hAnsi="Arial" w:cs="Arial"/>
                <w:color w:val="333132"/>
                <w:szCs w:val="22"/>
              </w:rPr>
              <w:t>SWE/017796</w:t>
            </w:r>
          </w:p>
        </w:tc>
        <w:tc>
          <w:tcPr>
            <w:tcW w:w="1335" w:type="dxa"/>
          </w:tcPr>
          <w:p w14:paraId="2F656707" w14:textId="5503BC65" w:rsidR="004E647F" w:rsidRPr="00320D38" w:rsidRDefault="004C3E10" w:rsidP="004C3E10">
            <w:pPr>
              <w:jc w:val="both"/>
              <w:rPr>
                <w:rFonts w:ascii="Arial" w:hAnsi="Arial" w:cs="Arial"/>
                <w:color w:val="333132"/>
                <w:szCs w:val="22"/>
              </w:rPr>
            </w:pPr>
            <w:r w:rsidRPr="00320D38">
              <w:rPr>
                <w:rFonts w:ascii="Arial" w:hAnsi="Arial" w:cs="Arial"/>
                <w:color w:val="333132"/>
                <w:szCs w:val="22"/>
              </w:rPr>
              <w:t>0</w:t>
            </w:r>
            <w:r w:rsidR="002149DE">
              <w:rPr>
                <w:rFonts w:ascii="Arial" w:hAnsi="Arial" w:cs="Arial"/>
                <w:color w:val="333132"/>
                <w:szCs w:val="22"/>
              </w:rPr>
              <w:t>1</w:t>
            </w:r>
            <w:r w:rsidR="00631678" w:rsidRPr="00320D38">
              <w:rPr>
                <w:rFonts w:ascii="Arial" w:hAnsi="Arial" w:cs="Arial"/>
                <w:color w:val="333132"/>
                <w:szCs w:val="22"/>
              </w:rPr>
              <w:t>.0</w:t>
            </w:r>
            <w:r w:rsidRPr="00320D38">
              <w:rPr>
                <w:rFonts w:ascii="Arial" w:hAnsi="Arial" w:cs="Arial"/>
                <w:color w:val="333132"/>
                <w:szCs w:val="22"/>
              </w:rPr>
              <w:t>4</w:t>
            </w:r>
            <w:r w:rsidR="00631678" w:rsidRPr="00320D38">
              <w:rPr>
                <w:rFonts w:ascii="Arial" w:hAnsi="Arial" w:cs="Arial"/>
                <w:color w:val="333132"/>
                <w:szCs w:val="22"/>
              </w:rPr>
              <w:t>.202</w:t>
            </w:r>
            <w:r w:rsidR="002149DE">
              <w:rPr>
                <w:rFonts w:ascii="Arial" w:hAnsi="Arial" w:cs="Arial"/>
                <w:color w:val="333132"/>
                <w:szCs w:val="22"/>
              </w:rPr>
              <w:t>5</w:t>
            </w:r>
          </w:p>
        </w:tc>
        <w:tc>
          <w:tcPr>
            <w:tcW w:w="1056" w:type="dxa"/>
          </w:tcPr>
          <w:p w14:paraId="602E3DC0" w14:textId="61F32D51" w:rsidR="004E647F" w:rsidRPr="00320D38" w:rsidRDefault="00631678" w:rsidP="00631678">
            <w:pPr>
              <w:jc w:val="both"/>
              <w:rPr>
                <w:rFonts w:ascii="Arial" w:hAnsi="Arial" w:cs="Arial"/>
                <w:color w:val="333132"/>
                <w:szCs w:val="22"/>
              </w:rPr>
            </w:pPr>
            <w:proofErr w:type="spellStart"/>
            <w:r w:rsidRPr="00320D38">
              <w:rPr>
                <w:rFonts w:ascii="Arial" w:hAnsi="Arial" w:cs="Arial"/>
                <w:color w:val="333132"/>
                <w:szCs w:val="22"/>
              </w:rPr>
              <w:t>Enva</w:t>
            </w:r>
            <w:proofErr w:type="spellEnd"/>
            <w:r w:rsidR="001D2D18" w:rsidRPr="00320D38">
              <w:rPr>
                <w:rFonts w:ascii="Arial" w:hAnsi="Arial" w:cs="Arial"/>
                <w:color w:val="333132"/>
                <w:szCs w:val="22"/>
              </w:rPr>
              <w:t xml:space="preserve">, </w:t>
            </w:r>
            <w:r w:rsidRPr="00320D38">
              <w:rPr>
                <w:rFonts w:ascii="Arial" w:hAnsi="Arial" w:cs="Arial"/>
                <w:color w:val="333132"/>
                <w:szCs w:val="22"/>
              </w:rPr>
              <w:t>Gateshead</w:t>
            </w:r>
          </w:p>
        </w:tc>
        <w:tc>
          <w:tcPr>
            <w:tcW w:w="2471" w:type="dxa"/>
          </w:tcPr>
          <w:p w14:paraId="6903D028" w14:textId="151FE3F3" w:rsidR="004E647F" w:rsidRPr="00320D38" w:rsidRDefault="00631678" w:rsidP="00631678">
            <w:pPr>
              <w:rPr>
                <w:rFonts w:ascii="Arial" w:hAnsi="Arial" w:cs="Arial"/>
                <w:bCs/>
                <w:color w:val="333132"/>
                <w:szCs w:val="22"/>
              </w:rPr>
            </w:pPr>
            <w:r w:rsidRPr="00320D38">
              <w:rPr>
                <w:rFonts w:ascii="Arial" w:hAnsi="Arial" w:cs="Arial"/>
                <w:bCs/>
                <w:color w:val="333132"/>
                <w:szCs w:val="22"/>
              </w:rPr>
              <w:t>PP3633TC/V003</w:t>
            </w:r>
          </w:p>
        </w:tc>
      </w:tr>
      <w:tr w:rsidR="00821FDB" w:rsidRPr="00320D38" w14:paraId="5B413A34" w14:textId="77777777" w:rsidTr="0097698C">
        <w:trPr>
          <w:trHeight w:val="540"/>
          <w:jc w:val="center"/>
        </w:trPr>
        <w:tc>
          <w:tcPr>
            <w:tcW w:w="1577" w:type="dxa"/>
          </w:tcPr>
          <w:p w14:paraId="4A5BC47C" w14:textId="1D47020C" w:rsidR="00821FDB" w:rsidRDefault="006F1484" w:rsidP="005D0EFA">
            <w:pPr>
              <w:jc w:val="both"/>
              <w:rPr>
                <w:rFonts w:ascii="Arial" w:hAnsi="Arial" w:cs="Arial"/>
                <w:bCs/>
                <w:color w:val="333132"/>
                <w:szCs w:val="22"/>
              </w:rPr>
            </w:pPr>
            <w:r>
              <w:rPr>
                <w:rFonts w:ascii="Arial" w:hAnsi="Arial" w:cs="Arial"/>
                <w:bCs/>
                <w:color w:val="333132"/>
                <w:szCs w:val="22"/>
              </w:rPr>
              <w:t>Misc. hazardous waste</w:t>
            </w:r>
          </w:p>
          <w:p w14:paraId="7E77E715" w14:textId="77777777" w:rsidR="006F1484" w:rsidRDefault="006F1484" w:rsidP="005D0EFA">
            <w:pPr>
              <w:jc w:val="both"/>
              <w:rPr>
                <w:rFonts w:ascii="Arial" w:hAnsi="Arial" w:cs="Arial"/>
                <w:bCs/>
                <w:color w:val="333132"/>
                <w:szCs w:val="22"/>
              </w:rPr>
            </w:pPr>
          </w:p>
          <w:p w14:paraId="4FCD77C9" w14:textId="3D8DA822" w:rsidR="006F1484" w:rsidRPr="00320D38" w:rsidRDefault="006F1484" w:rsidP="005D0EFA">
            <w:pPr>
              <w:jc w:val="both"/>
              <w:rPr>
                <w:rFonts w:ascii="Arial" w:hAnsi="Arial" w:cs="Arial"/>
                <w:bCs/>
                <w:color w:val="333132"/>
                <w:szCs w:val="22"/>
              </w:rPr>
            </w:pPr>
          </w:p>
        </w:tc>
        <w:tc>
          <w:tcPr>
            <w:tcW w:w="970" w:type="dxa"/>
          </w:tcPr>
          <w:p w14:paraId="187946E5" w14:textId="38888DAA" w:rsidR="00821FDB" w:rsidRPr="00320D38" w:rsidRDefault="006F1484" w:rsidP="005D0EFA">
            <w:pPr>
              <w:rPr>
                <w:rFonts w:ascii="Arial" w:hAnsi="Arial" w:cs="Arial"/>
                <w:bCs/>
                <w:color w:val="333132"/>
                <w:szCs w:val="22"/>
              </w:rPr>
            </w:pPr>
            <w:r>
              <w:rPr>
                <w:rFonts w:ascii="Arial" w:hAnsi="Arial" w:cs="Arial"/>
                <w:bCs/>
                <w:color w:val="333132"/>
                <w:szCs w:val="22"/>
              </w:rPr>
              <w:t>Various</w:t>
            </w:r>
          </w:p>
        </w:tc>
        <w:tc>
          <w:tcPr>
            <w:tcW w:w="1192" w:type="dxa"/>
          </w:tcPr>
          <w:p w14:paraId="7FA16FBE" w14:textId="07B1F414" w:rsidR="00821FDB" w:rsidRPr="00320D38" w:rsidRDefault="00CF7E2B" w:rsidP="005D0EFA">
            <w:pPr>
              <w:jc w:val="both"/>
              <w:rPr>
                <w:rFonts w:ascii="Arial" w:hAnsi="Arial" w:cs="Arial"/>
                <w:bCs/>
                <w:color w:val="333132"/>
                <w:szCs w:val="22"/>
              </w:rPr>
            </w:pPr>
            <w:r>
              <w:rPr>
                <w:rFonts w:ascii="Arial" w:hAnsi="Arial" w:cs="Arial"/>
                <w:bCs/>
                <w:color w:val="333132"/>
                <w:szCs w:val="22"/>
              </w:rPr>
              <w:t>(</w:t>
            </w:r>
            <w:proofErr w:type="spellStart"/>
            <w:r>
              <w:rPr>
                <w:rFonts w:ascii="Arial" w:hAnsi="Arial" w:cs="Arial"/>
                <w:bCs/>
                <w:color w:val="333132"/>
                <w:szCs w:val="22"/>
              </w:rPr>
              <w:t>Tradebe</w:t>
            </w:r>
            <w:proofErr w:type="spellEnd"/>
            <w:r>
              <w:rPr>
                <w:rFonts w:ascii="Arial" w:hAnsi="Arial" w:cs="Arial"/>
                <w:bCs/>
                <w:color w:val="333132"/>
                <w:szCs w:val="22"/>
              </w:rPr>
              <w:t xml:space="preserve">) </w:t>
            </w:r>
            <w:r w:rsidR="006F1484">
              <w:rPr>
                <w:rFonts w:ascii="Arial" w:hAnsi="Arial" w:cs="Arial"/>
                <w:bCs/>
                <w:color w:val="333132"/>
                <w:szCs w:val="22"/>
              </w:rPr>
              <w:t>Avanti Environmental Group Ltd</w:t>
            </w:r>
          </w:p>
        </w:tc>
        <w:tc>
          <w:tcPr>
            <w:tcW w:w="1600" w:type="dxa"/>
          </w:tcPr>
          <w:p w14:paraId="6F48C0D6" w14:textId="2693A3A8" w:rsidR="00821FDB" w:rsidRPr="00320D38" w:rsidRDefault="0097698C" w:rsidP="005D0EFA">
            <w:pPr>
              <w:jc w:val="both"/>
              <w:rPr>
                <w:rFonts w:ascii="Arial" w:hAnsi="Arial" w:cs="Arial"/>
                <w:bCs/>
                <w:color w:val="333132"/>
                <w:szCs w:val="22"/>
              </w:rPr>
            </w:pPr>
            <w:r>
              <w:rPr>
                <w:rFonts w:ascii="Arial" w:hAnsi="Arial" w:cs="Arial"/>
                <w:bCs/>
                <w:color w:val="333132"/>
                <w:szCs w:val="22"/>
              </w:rPr>
              <w:t>CBDU76981</w:t>
            </w:r>
          </w:p>
        </w:tc>
        <w:tc>
          <w:tcPr>
            <w:tcW w:w="1335" w:type="dxa"/>
          </w:tcPr>
          <w:p w14:paraId="551AB279" w14:textId="4D369B43" w:rsidR="00821FDB" w:rsidRPr="00320D38" w:rsidRDefault="00D64D93" w:rsidP="005D0EFA">
            <w:pPr>
              <w:jc w:val="both"/>
              <w:rPr>
                <w:rFonts w:ascii="Arial" w:hAnsi="Arial" w:cs="Arial"/>
                <w:bCs/>
                <w:color w:val="333132"/>
                <w:szCs w:val="22"/>
              </w:rPr>
            </w:pPr>
            <w:r>
              <w:rPr>
                <w:rFonts w:ascii="Arial" w:hAnsi="Arial" w:cs="Arial"/>
                <w:bCs/>
                <w:color w:val="333132"/>
                <w:szCs w:val="22"/>
              </w:rPr>
              <w:t>03.01.2025</w:t>
            </w:r>
          </w:p>
        </w:tc>
        <w:tc>
          <w:tcPr>
            <w:tcW w:w="1056" w:type="dxa"/>
          </w:tcPr>
          <w:p w14:paraId="7C3DB8F9" w14:textId="3585A2E3" w:rsidR="00821FDB" w:rsidRPr="00320D38" w:rsidRDefault="003D2FD6" w:rsidP="005D0EFA">
            <w:pPr>
              <w:jc w:val="both"/>
              <w:rPr>
                <w:rFonts w:ascii="Arial" w:hAnsi="Arial" w:cs="Arial"/>
                <w:bCs/>
                <w:color w:val="333132"/>
                <w:szCs w:val="22"/>
              </w:rPr>
            </w:pPr>
            <w:r>
              <w:rPr>
                <w:rFonts w:ascii="Arial" w:hAnsi="Arial" w:cs="Arial"/>
                <w:bCs/>
                <w:color w:val="333132"/>
                <w:szCs w:val="22"/>
              </w:rPr>
              <w:t>Knowsley, Liverpool</w:t>
            </w:r>
          </w:p>
        </w:tc>
        <w:tc>
          <w:tcPr>
            <w:tcW w:w="2471" w:type="dxa"/>
          </w:tcPr>
          <w:p w14:paraId="66EE33AC" w14:textId="2CB7D560" w:rsidR="00821FDB" w:rsidRPr="00320D38" w:rsidRDefault="007063E6" w:rsidP="005D0EFA">
            <w:pPr>
              <w:rPr>
                <w:rFonts w:ascii="Arial" w:hAnsi="Arial" w:cs="Arial"/>
                <w:bCs/>
                <w:color w:val="333132"/>
                <w:szCs w:val="22"/>
              </w:rPr>
            </w:pPr>
            <w:r w:rsidRPr="007063E6">
              <w:rPr>
                <w:rFonts w:ascii="Arial" w:hAnsi="Arial" w:cs="Arial"/>
                <w:bCs/>
                <w:color w:val="333132"/>
                <w:szCs w:val="22"/>
              </w:rPr>
              <w:t>EPR/XP3038HX</w:t>
            </w:r>
          </w:p>
        </w:tc>
      </w:tr>
      <w:tr w:rsidR="005D0EFA" w:rsidRPr="00320D38" w14:paraId="2E1F37A2" w14:textId="77777777" w:rsidTr="0097698C">
        <w:trPr>
          <w:trHeight w:val="540"/>
          <w:jc w:val="center"/>
        </w:trPr>
        <w:tc>
          <w:tcPr>
            <w:tcW w:w="1577" w:type="dxa"/>
          </w:tcPr>
          <w:p w14:paraId="73765341" w14:textId="56FC828E" w:rsidR="005D0EFA" w:rsidRPr="00320D38" w:rsidRDefault="005D0EFA" w:rsidP="005D0EFA">
            <w:pPr>
              <w:jc w:val="both"/>
              <w:rPr>
                <w:rFonts w:ascii="Arial" w:hAnsi="Arial" w:cs="Arial"/>
                <w:color w:val="333132"/>
                <w:szCs w:val="22"/>
              </w:rPr>
            </w:pPr>
            <w:r w:rsidRPr="00320D38">
              <w:rPr>
                <w:rFonts w:ascii="Arial" w:hAnsi="Arial" w:cs="Arial"/>
                <w:bCs/>
                <w:color w:val="333132"/>
                <w:szCs w:val="22"/>
              </w:rPr>
              <w:t>WEEE waste</w:t>
            </w:r>
          </w:p>
        </w:tc>
        <w:tc>
          <w:tcPr>
            <w:tcW w:w="970" w:type="dxa"/>
          </w:tcPr>
          <w:p w14:paraId="1D64C7BF" w14:textId="30295E59" w:rsidR="005D0EFA" w:rsidRPr="00320D38" w:rsidRDefault="005D0EFA" w:rsidP="005D0EFA">
            <w:pPr>
              <w:rPr>
                <w:rFonts w:ascii="Arial" w:hAnsi="Arial" w:cs="Arial"/>
                <w:color w:val="333132"/>
                <w:szCs w:val="22"/>
              </w:rPr>
            </w:pPr>
            <w:r w:rsidRPr="00320D38">
              <w:rPr>
                <w:rFonts w:ascii="Arial" w:hAnsi="Arial" w:cs="Arial"/>
                <w:bCs/>
                <w:color w:val="333132"/>
                <w:szCs w:val="22"/>
              </w:rPr>
              <w:t>200135</w:t>
            </w:r>
          </w:p>
        </w:tc>
        <w:tc>
          <w:tcPr>
            <w:tcW w:w="1192" w:type="dxa"/>
          </w:tcPr>
          <w:p w14:paraId="3E4FA9DA" w14:textId="3E15513A" w:rsidR="005D0EFA" w:rsidRPr="00320D38" w:rsidRDefault="005D0EFA" w:rsidP="005D0EFA">
            <w:pPr>
              <w:jc w:val="both"/>
              <w:rPr>
                <w:rFonts w:ascii="Arial" w:hAnsi="Arial" w:cs="Arial"/>
                <w:color w:val="333132"/>
                <w:szCs w:val="22"/>
              </w:rPr>
            </w:pPr>
            <w:r w:rsidRPr="00320D38">
              <w:rPr>
                <w:rFonts w:ascii="Arial" w:hAnsi="Arial" w:cs="Arial"/>
                <w:bCs/>
                <w:color w:val="333132"/>
                <w:szCs w:val="22"/>
              </w:rPr>
              <w:t>Biffa Waste Serviced Limited</w:t>
            </w:r>
          </w:p>
        </w:tc>
        <w:tc>
          <w:tcPr>
            <w:tcW w:w="1600" w:type="dxa"/>
          </w:tcPr>
          <w:p w14:paraId="1133E445" w14:textId="52D9F031" w:rsidR="005D0EFA" w:rsidRPr="00320D38" w:rsidRDefault="005D0EFA" w:rsidP="005D0EFA">
            <w:pPr>
              <w:jc w:val="both"/>
              <w:rPr>
                <w:rFonts w:ascii="Arial" w:hAnsi="Arial" w:cs="Arial"/>
                <w:color w:val="333132"/>
                <w:szCs w:val="22"/>
              </w:rPr>
            </w:pPr>
            <w:r w:rsidRPr="00320D38">
              <w:rPr>
                <w:rFonts w:ascii="Arial" w:hAnsi="Arial" w:cs="Arial"/>
                <w:bCs/>
                <w:color w:val="333132"/>
                <w:szCs w:val="22"/>
              </w:rPr>
              <w:t>CBDU104360</w:t>
            </w:r>
          </w:p>
        </w:tc>
        <w:tc>
          <w:tcPr>
            <w:tcW w:w="1335" w:type="dxa"/>
          </w:tcPr>
          <w:p w14:paraId="0EC8D6E7" w14:textId="02DCB6D8" w:rsidR="005D0EFA" w:rsidRPr="00320D38" w:rsidRDefault="005D0EFA" w:rsidP="005D0EFA">
            <w:pPr>
              <w:jc w:val="both"/>
              <w:rPr>
                <w:rFonts w:ascii="Arial" w:hAnsi="Arial" w:cs="Arial"/>
                <w:color w:val="333132"/>
                <w:szCs w:val="22"/>
              </w:rPr>
            </w:pPr>
            <w:r w:rsidRPr="00320D38">
              <w:rPr>
                <w:rFonts w:ascii="Arial" w:hAnsi="Arial" w:cs="Arial"/>
                <w:bCs/>
                <w:color w:val="333132"/>
                <w:szCs w:val="22"/>
              </w:rPr>
              <w:t>23.05.2</w:t>
            </w:r>
            <w:r w:rsidR="00DC7162">
              <w:rPr>
                <w:rFonts w:ascii="Arial" w:hAnsi="Arial" w:cs="Arial"/>
                <w:bCs/>
                <w:color w:val="333132"/>
                <w:szCs w:val="22"/>
              </w:rPr>
              <w:t>5</w:t>
            </w:r>
          </w:p>
        </w:tc>
        <w:tc>
          <w:tcPr>
            <w:tcW w:w="1056" w:type="dxa"/>
          </w:tcPr>
          <w:p w14:paraId="74819D13" w14:textId="77777777" w:rsidR="005D0EFA" w:rsidRPr="00320D38" w:rsidRDefault="005D0EFA" w:rsidP="005D0EFA">
            <w:pPr>
              <w:jc w:val="both"/>
              <w:rPr>
                <w:rFonts w:ascii="Arial" w:hAnsi="Arial" w:cs="Arial"/>
                <w:bCs/>
                <w:color w:val="333132"/>
                <w:szCs w:val="22"/>
              </w:rPr>
            </w:pPr>
            <w:r w:rsidRPr="00320D38">
              <w:rPr>
                <w:rFonts w:ascii="Arial" w:hAnsi="Arial" w:cs="Arial"/>
                <w:bCs/>
                <w:color w:val="333132"/>
                <w:szCs w:val="22"/>
              </w:rPr>
              <w:t>GAP Haulage,</w:t>
            </w:r>
          </w:p>
          <w:p w14:paraId="49E9195C" w14:textId="2B73D644" w:rsidR="005D0EFA" w:rsidRPr="00320D38" w:rsidRDefault="005D0EFA" w:rsidP="005D0EFA">
            <w:pPr>
              <w:jc w:val="both"/>
              <w:rPr>
                <w:rFonts w:ascii="Arial" w:hAnsi="Arial" w:cs="Arial"/>
                <w:color w:val="333132"/>
                <w:szCs w:val="22"/>
              </w:rPr>
            </w:pPr>
            <w:r w:rsidRPr="00320D38">
              <w:rPr>
                <w:rFonts w:ascii="Arial" w:hAnsi="Arial" w:cs="Arial"/>
                <w:bCs/>
                <w:color w:val="333132"/>
                <w:szCs w:val="22"/>
              </w:rPr>
              <w:t>Gateshead</w:t>
            </w:r>
          </w:p>
        </w:tc>
        <w:tc>
          <w:tcPr>
            <w:tcW w:w="2471" w:type="dxa"/>
          </w:tcPr>
          <w:p w14:paraId="0E7EB62B" w14:textId="15EFCBFE" w:rsidR="005D0EFA" w:rsidRPr="00320D38" w:rsidRDefault="005D0EFA" w:rsidP="005D0EFA">
            <w:pPr>
              <w:rPr>
                <w:rFonts w:ascii="Arial" w:hAnsi="Arial" w:cs="Arial"/>
                <w:bCs/>
                <w:color w:val="333132"/>
                <w:szCs w:val="22"/>
              </w:rPr>
            </w:pPr>
            <w:r w:rsidRPr="00320D38">
              <w:rPr>
                <w:rFonts w:ascii="Arial" w:hAnsi="Arial" w:cs="Arial"/>
                <w:bCs/>
                <w:color w:val="333132"/>
                <w:szCs w:val="22"/>
              </w:rPr>
              <w:t>EPR/EB3805KW/V002</w:t>
            </w:r>
          </w:p>
        </w:tc>
      </w:tr>
      <w:tr w:rsidR="005D0EFA" w:rsidRPr="00320D38" w14:paraId="657A8E6A" w14:textId="77777777" w:rsidTr="0097698C">
        <w:trPr>
          <w:trHeight w:val="540"/>
          <w:jc w:val="center"/>
        </w:trPr>
        <w:tc>
          <w:tcPr>
            <w:tcW w:w="1577" w:type="dxa"/>
          </w:tcPr>
          <w:p w14:paraId="71E297E5" w14:textId="447A0117" w:rsidR="005D0EFA" w:rsidRPr="00320D38" w:rsidRDefault="005D0EFA" w:rsidP="005D0EFA">
            <w:pPr>
              <w:jc w:val="both"/>
              <w:rPr>
                <w:rFonts w:ascii="Arial" w:hAnsi="Arial" w:cs="Arial"/>
                <w:color w:val="333132"/>
                <w:szCs w:val="22"/>
              </w:rPr>
            </w:pPr>
            <w:r w:rsidRPr="00320D38">
              <w:rPr>
                <w:rFonts w:ascii="Arial" w:hAnsi="Arial" w:cs="Arial"/>
                <w:bCs/>
                <w:color w:val="333132"/>
                <w:szCs w:val="22"/>
              </w:rPr>
              <w:t>Fluorescent tubes</w:t>
            </w:r>
          </w:p>
        </w:tc>
        <w:tc>
          <w:tcPr>
            <w:tcW w:w="970" w:type="dxa"/>
          </w:tcPr>
          <w:p w14:paraId="1CEA1B9D" w14:textId="178896EA" w:rsidR="005D0EFA" w:rsidRPr="00320D38" w:rsidRDefault="005D0EFA" w:rsidP="005D0EFA">
            <w:pPr>
              <w:rPr>
                <w:rFonts w:ascii="Arial" w:hAnsi="Arial" w:cs="Arial"/>
                <w:color w:val="333132"/>
                <w:szCs w:val="22"/>
              </w:rPr>
            </w:pPr>
            <w:r w:rsidRPr="00320D38">
              <w:rPr>
                <w:rFonts w:ascii="Arial" w:hAnsi="Arial" w:cs="Arial"/>
                <w:bCs/>
                <w:color w:val="333132"/>
                <w:szCs w:val="22"/>
              </w:rPr>
              <w:t>200121</w:t>
            </w:r>
          </w:p>
        </w:tc>
        <w:tc>
          <w:tcPr>
            <w:tcW w:w="1192" w:type="dxa"/>
          </w:tcPr>
          <w:p w14:paraId="5C320D68" w14:textId="6E125464" w:rsidR="005D0EFA" w:rsidRPr="00320D38" w:rsidRDefault="005D0EFA" w:rsidP="005D0EFA">
            <w:pPr>
              <w:jc w:val="both"/>
              <w:rPr>
                <w:rFonts w:ascii="Arial" w:hAnsi="Arial" w:cs="Arial"/>
                <w:color w:val="333132"/>
                <w:szCs w:val="22"/>
              </w:rPr>
            </w:pPr>
            <w:r w:rsidRPr="00320D38">
              <w:rPr>
                <w:rFonts w:ascii="Arial" w:hAnsi="Arial" w:cs="Arial"/>
                <w:bCs/>
                <w:color w:val="333132"/>
                <w:szCs w:val="22"/>
              </w:rPr>
              <w:t>Electrical Waste</w:t>
            </w:r>
          </w:p>
        </w:tc>
        <w:tc>
          <w:tcPr>
            <w:tcW w:w="1600" w:type="dxa"/>
          </w:tcPr>
          <w:p w14:paraId="0739318A" w14:textId="503C61CF" w:rsidR="005D0EFA" w:rsidRPr="00320D38" w:rsidRDefault="005D0EFA" w:rsidP="005D0EFA">
            <w:pPr>
              <w:jc w:val="both"/>
              <w:rPr>
                <w:rFonts w:ascii="Arial" w:hAnsi="Arial" w:cs="Arial"/>
                <w:color w:val="333132"/>
                <w:szCs w:val="22"/>
              </w:rPr>
            </w:pPr>
            <w:r w:rsidRPr="00320D38">
              <w:rPr>
                <w:rFonts w:ascii="Arial" w:hAnsi="Arial" w:cs="Arial"/>
                <w:bCs/>
                <w:color w:val="333132"/>
                <w:szCs w:val="22"/>
              </w:rPr>
              <w:t>CBDU166985</w:t>
            </w:r>
          </w:p>
        </w:tc>
        <w:tc>
          <w:tcPr>
            <w:tcW w:w="1335" w:type="dxa"/>
          </w:tcPr>
          <w:p w14:paraId="382E3E0B" w14:textId="242700E2" w:rsidR="005D0EFA" w:rsidRPr="00320D38" w:rsidRDefault="0087394F" w:rsidP="005D0EFA">
            <w:pPr>
              <w:jc w:val="both"/>
              <w:rPr>
                <w:rFonts w:ascii="Arial" w:hAnsi="Arial" w:cs="Arial"/>
                <w:color w:val="333132"/>
                <w:szCs w:val="22"/>
              </w:rPr>
            </w:pPr>
            <w:r>
              <w:rPr>
                <w:rFonts w:ascii="Arial" w:hAnsi="Arial" w:cs="Arial"/>
                <w:bCs/>
                <w:color w:val="333132"/>
                <w:szCs w:val="22"/>
              </w:rPr>
              <w:t>06</w:t>
            </w:r>
            <w:r w:rsidR="005D0EFA" w:rsidRPr="00320D38">
              <w:rPr>
                <w:rFonts w:ascii="Arial" w:hAnsi="Arial" w:cs="Arial"/>
                <w:bCs/>
                <w:color w:val="333132"/>
                <w:szCs w:val="22"/>
              </w:rPr>
              <w:t>.</w:t>
            </w:r>
            <w:r w:rsidR="00185121">
              <w:rPr>
                <w:rFonts w:ascii="Arial" w:hAnsi="Arial" w:cs="Arial"/>
                <w:bCs/>
                <w:color w:val="333132"/>
                <w:szCs w:val="22"/>
              </w:rPr>
              <w:t>04</w:t>
            </w:r>
            <w:r w:rsidR="005D0EFA" w:rsidRPr="00320D38">
              <w:rPr>
                <w:rFonts w:ascii="Arial" w:hAnsi="Arial" w:cs="Arial"/>
                <w:bCs/>
                <w:color w:val="333132"/>
                <w:szCs w:val="22"/>
              </w:rPr>
              <w:t>.202</w:t>
            </w:r>
            <w:r w:rsidR="00185121">
              <w:rPr>
                <w:rFonts w:ascii="Arial" w:hAnsi="Arial" w:cs="Arial"/>
                <w:bCs/>
                <w:color w:val="333132"/>
                <w:szCs w:val="22"/>
              </w:rPr>
              <w:t>3</w:t>
            </w:r>
          </w:p>
        </w:tc>
        <w:tc>
          <w:tcPr>
            <w:tcW w:w="1056" w:type="dxa"/>
          </w:tcPr>
          <w:p w14:paraId="610F0DB3" w14:textId="70EF285A" w:rsidR="005D0EFA" w:rsidRPr="00320D38" w:rsidRDefault="005D0EFA" w:rsidP="005D0EFA">
            <w:pPr>
              <w:jc w:val="both"/>
              <w:rPr>
                <w:rFonts w:ascii="Arial" w:hAnsi="Arial" w:cs="Arial"/>
                <w:color w:val="333132"/>
                <w:szCs w:val="22"/>
              </w:rPr>
            </w:pPr>
            <w:r w:rsidRPr="00320D38">
              <w:rPr>
                <w:rFonts w:ascii="Arial" w:hAnsi="Arial" w:cs="Arial"/>
                <w:bCs/>
                <w:color w:val="333132"/>
                <w:szCs w:val="22"/>
              </w:rPr>
              <w:t xml:space="preserve">Electrical Waste, Huddersfield </w:t>
            </w:r>
          </w:p>
        </w:tc>
        <w:tc>
          <w:tcPr>
            <w:tcW w:w="2471" w:type="dxa"/>
          </w:tcPr>
          <w:p w14:paraId="198D86D6" w14:textId="21EBF504" w:rsidR="005D0EFA" w:rsidRPr="00320D38" w:rsidRDefault="005D0EFA" w:rsidP="005D0EFA">
            <w:pPr>
              <w:rPr>
                <w:rFonts w:ascii="Arial" w:hAnsi="Arial" w:cs="Arial"/>
                <w:bCs/>
                <w:color w:val="333132"/>
                <w:szCs w:val="22"/>
              </w:rPr>
            </w:pPr>
            <w:r w:rsidRPr="00320D38">
              <w:rPr>
                <w:rFonts w:ascii="Arial" w:hAnsi="Arial" w:cs="Arial"/>
                <w:bCs/>
                <w:color w:val="333132"/>
                <w:szCs w:val="22"/>
              </w:rPr>
              <w:t>EPR/QP3034KA</w:t>
            </w:r>
          </w:p>
        </w:tc>
      </w:tr>
    </w:tbl>
    <w:p w14:paraId="1D0DD0BD" w14:textId="77777777" w:rsidR="004E647F" w:rsidRPr="00320D38" w:rsidRDefault="004E647F" w:rsidP="004E647F">
      <w:pPr>
        <w:jc w:val="both"/>
        <w:rPr>
          <w:rFonts w:ascii="Arial" w:hAnsi="Arial" w:cs="Arial"/>
          <w:color w:val="333132"/>
          <w:szCs w:val="22"/>
          <w:highlight w:val="yellow"/>
        </w:rPr>
      </w:pPr>
    </w:p>
    <w:p w14:paraId="2B6FC6A7" w14:textId="77777777" w:rsidR="004E647F" w:rsidRPr="00320D38" w:rsidRDefault="004E647F" w:rsidP="004E647F">
      <w:pPr>
        <w:jc w:val="both"/>
        <w:rPr>
          <w:rFonts w:ascii="Arial" w:hAnsi="Arial" w:cs="Arial"/>
          <w:b/>
          <w:color w:val="333132"/>
          <w:szCs w:val="22"/>
        </w:rPr>
      </w:pPr>
      <w:r w:rsidRPr="00320D38">
        <w:rPr>
          <w:rFonts w:ascii="Arial" w:hAnsi="Arial" w:cs="Arial"/>
          <w:b/>
          <w:color w:val="333132"/>
          <w:szCs w:val="22"/>
        </w:rPr>
        <w:t>Monitoring</w:t>
      </w:r>
    </w:p>
    <w:p w14:paraId="7A24B2B5" w14:textId="0D330647" w:rsidR="004E647F" w:rsidRPr="00320D38" w:rsidRDefault="004E647F" w:rsidP="004E647F">
      <w:pPr>
        <w:jc w:val="both"/>
        <w:rPr>
          <w:rFonts w:ascii="Arial" w:hAnsi="Arial" w:cs="Arial"/>
          <w:color w:val="333132"/>
          <w:szCs w:val="22"/>
        </w:rPr>
      </w:pPr>
      <w:r w:rsidRPr="00320D38">
        <w:rPr>
          <w:rFonts w:ascii="Arial" w:hAnsi="Arial" w:cs="Arial"/>
          <w:color w:val="333132"/>
          <w:szCs w:val="22"/>
        </w:rPr>
        <w:t>Consignment notes are to be checked for a full description of the hazardous waste; details of how the waste is packaged; quantity; place date and time of transfer; name and address of both parties; details of the permit (or exemption) of the person receiving the waste; the EWC code for the waste; the 2007 SIC cod</w:t>
      </w:r>
      <w:r w:rsidR="00A04F2D" w:rsidRPr="00320D38">
        <w:rPr>
          <w:rFonts w:ascii="Arial" w:hAnsi="Arial" w:cs="Arial"/>
          <w:color w:val="333132"/>
          <w:szCs w:val="22"/>
        </w:rPr>
        <w:t xml:space="preserve">e for the producer </w:t>
      </w:r>
      <w:r w:rsidRPr="00320D38">
        <w:rPr>
          <w:rFonts w:ascii="Arial" w:hAnsi="Arial" w:cs="Arial"/>
          <w:color w:val="333132"/>
          <w:szCs w:val="22"/>
        </w:rPr>
        <w:t>and a statement confirming the waste hierarchy has been applied.</w:t>
      </w:r>
    </w:p>
    <w:p w14:paraId="3982C29D" w14:textId="716CF5CF" w:rsidR="003E3CC5" w:rsidRPr="00320D38" w:rsidRDefault="003E3CC5" w:rsidP="004E647F">
      <w:pPr>
        <w:jc w:val="both"/>
        <w:rPr>
          <w:rFonts w:ascii="Arial" w:hAnsi="Arial" w:cs="Arial"/>
          <w:b/>
          <w:color w:val="333132"/>
          <w:szCs w:val="22"/>
        </w:rPr>
      </w:pPr>
    </w:p>
    <w:p w14:paraId="2248D291" w14:textId="77777777" w:rsidR="00A04F2D" w:rsidRPr="00320D38" w:rsidRDefault="00A04F2D" w:rsidP="00A04F2D">
      <w:pPr>
        <w:rPr>
          <w:rFonts w:ascii="Arial" w:hAnsi="Arial" w:cs="Arial"/>
          <w:color w:val="333132"/>
          <w:szCs w:val="22"/>
        </w:rPr>
      </w:pPr>
      <w:r w:rsidRPr="00320D38">
        <w:rPr>
          <w:rFonts w:ascii="Arial" w:hAnsi="Arial" w:cs="Arial"/>
          <w:b/>
          <w:color w:val="333132"/>
          <w:szCs w:val="22"/>
        </w:rPr>
        <w:t>Documented information</w:t>
      </w:r>
    </w:p>
    <w:p w14:paraId="5EC2BE4B" w14:textId="4FA8ACD7" w:rsidR="00A04F2D" w:rsidRPr="00320D38" w:rsidRDefault="00A04F2D" w:rsidP="00A04F2D">
      <w:pPr>
        <w:jc w:val="both"/>
        <w:rPr>
          <w:rFonts w:ascii="Arial" w:hAnsi="Arial" w:cs="Arial"/>
          <w:color w:val="333132"/>
          <w:szCs w:val="22"/>
        </w:rPr>
      </w:pPr>
      <w:r w:rsidRPr="00320D38">
        <w:rPr>
          <w:rFonts w:ascii="Arial" w:hAnsi="Arial" w:cs="Arial"/>
          <w:color w:val="333132"/>
          <w:szCs w:val="22"/>
        </w:rPr>
        <w:t>All documented information relating to the disposal of the waste streams covered by this process are stored by the Waste</w:t>
      </w:r>
      <w:r w:rsidR="00461111" w:rsidRPr="00320D38">
        <w:rPr>
          <w:rFonts w:ascii="Arial" w:hAnsi="Arial" w:cs="Arial"/>
          <w:color w:val="333132"/>
          <w:szCs w:val="22"/>
        </w:rPr>
        <w:t xml:space="preserve"> Collections Team</w:t>
      </w:r>
      <w:r w:rsidRPr="00320D38">
        <w:rPr>
          <w:rFonts w:ascii="Arial" w:hAnsi="Arial" w:cs="Arial"/>
          <w:color w:val="333132"/>
          <w:szCs w:val="22"/>
        </w:rPr>
        <w:t xml:space="preserve"> in the Estates and Facilities Department.</w:t>
      </w:r>
    </w:p>
    <w:p w14:paraId="700B373C" w14:textId="77777777" w:rsidR="00A04F2D" w:rsidRPr="00320D38" w:rsidRDefault="00A04F2D" w:rsidP="00A04F2D">
      <w:pPr>
        <w:rPr>
          <w:rFonts w:ascii="Arial" w:hAnsi="Arial" w:cs="Arial"/>
          <w:color w:val="333132"/>
          <w:szCs w:val="22"/>
        </w:rPr>
      </w:pPr>
      <w:r w:rsidRPr="00320D38">
        <w:rPr>
          <w:rFonts w:ascii="Arial" w:hAnsi="Arial" w:cs="Arial"/>
          <w:color w:val="333132"/>
          <w:szCs w:val="22"/>
        </w:rPr>
        <w:t>Relevant documented information include:</w:t>
      </w:r>
    </w:p>
    <w:p w14:paraId="7952D987" w14:textId="77777777" w:rsidR="00A04F2D" w:rsidRPr="00320D38" w:rsidRDefault="00A04F2D" w:rsidP="00A04F2D">
      <w:pPr>
        <w:pStyle w:val="ListParagraph"/>
        <w:numPr>
          <w:ilvl w:val="0"/>
          <w:numId w:val="4"/>
        </w:numPr>
        <w:rPr>
          <w:rFonts w:ascii="Arial" w:hAnsi="Arial" w:cs="Arial"/>
          <w:color w:val="333132"/>
          <w:szCs w:val="22"/>
        </w:rPr>
      </w:pPr>
      <w:r w:rsidRPr="00320D38">
        <w:rPr>
          <w:rFonts w:ascii="Arial" w:hAnsi="Arial" w:cs="Arial"/>
          <w:color w:val="333132"/>
          <w:szCs w:val="22"/>
        </w:rPr>
        <w:t>Waste contractors and agreements</w:t>
      </w:r>
    </w:p>
    <w:p w14:paraId="7A6FFD0F" w14:textId="77777777" w:rsidR="00A04F2D" w:rsidRPr="00320D38" w:rsidRDefault="00A04F2D" w:rsidP="00A04F2D">
      <w:pPr>
        <w:pStyle w:val="ListParagraph"/>
        <w:numPr>
          <w:ilvl w:val="0"/>
          <w:numId w:val="4"/>
        </w:numPr>
        <w:rPr>
          <w:rFonts w:ascii="Arial" w:hAnsi="Arial" w:cs="Arial"/>
          <w:color w:val="333132"/>
          <w:szCs w:val="22"/>
        </w:rPr>
      </w:pPr>
      <w:r w:rsidRPr="00320D38">
        <w:rPr>
          <w:rFonts w:ascii="Arial" w:hAnsi="Arial" w:cs="Arial"/>
          <w:color w:val="333132"/>
          <w:szCs w:val="22"/>
        </w:rPr>
        <w:t>Copies of waste contractor licences</w:t>
      </w:r>
    </w:p>
    <w:p w14:paraId="354C33BE" w14:textId="15DDF3E2" w:rsidR="00A04F2D" w:rsidRPr="00320D38" w:rsidRDefault="00A04F2D" w:rsidP="00A04F2D">
      <w:pPr>
        <w:pStyle w:val="ListParagraph"/>
        <w:numPr>
          <w:ilvl w:val="0"/>
          <w:numId w:val="4"/>
        </w:numPr>
        <w:rPr>
          <w:rFonts w:ascii="Arial" w:hAnsi="Arial" w:cs="Arial"/>
          <w:color w:val="333132"/>
          <w:szCs w:val="22"/>
        </w:rPr>
      </w:pPr>
      <w:r w:rsidRPr="00320D38">
        <w:rPr>
          <w:rFonts w:ascii="Arial" w:hAnsi="Arial" w:cs="Arial"/>
          <w:color w:val="333132"/>
          <w:szCs w:val="22"/>
        </w:rPr>
        <w:t>Consignment notes</w:t>
      </w:r>
    </w:p>
    <w:p w14:paraId="4769CD46" w14:textId="2DC42FAF" w:rsidR="00A04F2D" w:rsidRPr="00320D38" w:rsidRDefault="00A04F2D" w:rsidP="00A04F2D">
      <w:pPr>
        <w:pStyle w:val="ListParagraph"/>
        <w:numPr>
          <w:ilvl w:val="0"/>
          <w:numId w:val="4"/>
        </w:numPr>
        <w:rPr>
          <w:rFonts w:ascii="Arial" w:hAnsi="Arial" w:cs="Arial"/>
          <w:color w:val="333132"/>
          <w:szCs w:val="22"/>
        </w:rPr>
      </w:pPr>
      <w:r w:rsidRPr="00320D38">
        <w:rPr>
          <w:rFonts w:ascii="Arial" w:hAnsi="Arial" w:cs="Arial"/>
          <w:color w:val="333132"/>
          <w:szCs w:val="22"/>
        </w:rPr>
        <w:t>Evidence of communications relating to the hazardous waste management process.</w:t>
      </w:r>
    </w:p>
    <w:p w14:paraId="015D63D1" w14:textId="77777777" w:rsidR="00875646" w:rsidRPr="00320D38" w:rsidRDefault="00875646" w:rsidP="00875646">
      <w:pPr>
        <w:pStyle w:val="ListParagraph"/>
        <w:rPr>
          <w:rFonts w:ascii="Arial" w:hAnsi="Arial" w:cs="Arial"/>
          <w:color w:val="333132"/>
          <w:szCs w:val="22"/>
        </w:rPr>
      </w:pPr>
    </w:p>
    <w:p w14:paraId="36233595" w14:textId="3F623928" w:rsidR="004E647F" w:rsidRPr="00320D38" w:rsidRDefault="004E647F" w:rsidP="004E647F">
      <w:pPr>
        <w:jc w:val="both"/>
        <w:rPr>
          <w:rFonts w:ascii="Arial" w:hAnsi="Arial" w:cs="Arial"/>
          <w:b/>
          <w:color w:val="333132"/>
          <w:szCs w:val="22"/>
        </w:rPr>
      </w:pPr>
      <w:r w:rsidRPr="00320D38">
        <w:rPr>
          <w:rFonts w:ascii="Arial" w:hAnsi="Arial" w:cs="Arial"/>
          <w:b/>
          <w:color w:val="333132"/>
          <w:szCs w:val="22"/>
        </w:rPr>
        <w:t>Preparation for Emergency</w:t>
      </w:r>
    </w:p>
    <w:p w14:paraId="0A7028F5" w14:textId="3F00BEA2" w:rsidR="00A04F2D" w:rsidRPr="00320D38" w:rsidRDefault="00A04F2D" w:rsidP="004E647F">
      <w:pPr>
        <w:pStyle w:val="ListParagraph"/>
        <w:numPr>
          <w:ilvl w:val="0"/>
          <w:numId w:val="12"/>
        </w:numPr>
        <w:rPr>
          <w:rFonts w:ascii="Arial" w:hAnsi="Arial" w:cs="Arial"/>
          <w:color w:val="333132"/>
          <w:szCs w:val="22"/>
        </w:rPr>
      </w:pPr>
      <w:r w:rsidRPr="00320D38">
        <w:rPr>
          <w:rFonts w:ascii="Arial" w:hAnsi="Arial" w:cs="Arial"/>
          <w:color w:val="333132"/>
          <w:szCs w:val="22"/>
        </w:rPr>
        <w:lastRenderedPageBreak/>
        <w:t>In the event of a chemical spill</w:t>
      </w:r>
      <w:r w:rsidR="00AE60AE">
        <w:rPr>
          <w:rFonts w:ascii="Arial" w:hAnsi="Arial" w:cs="Arial"/>
          <w:color w:val="333132"/>
          <w:szCs w:val="22"/>
        </w:rPr>
        <w:t>,</w:t>
      </w:r>
      <w:r w:rsidRPr="00320D38">
        <w:rPr>
          <w:rFonts w:ascii="Arial" w:hAnsi="Arial" w:cs="Arial"/>
          <w:color w:val="333132"/>
          <w:szCs w:val="22"/>
        </w:rPr>
        <w:t xml:space="preserve"> the spill process 3.6.2 should be followed. </w:t>
      </w:r>
    </w:p>
    <w:p w14:paraId="7FCB78DB" w14:textId="5E4813F8" w:rsidR="004E647F" w:rsidRPr="00320D38" w:rsidRDefault="00A04F2D" w:rsidP="004E647F">
      <w:pPr>
        <w:pStyle w:val="ListParagraph"/>
        <w:numPr>
          <w:ilvl w:val="0"/>
          <w:numId w:val="12"/>
        </w:numPr>
        <w:rPr>
          <w:rFonts w:ascii="Arial" w:hAnsi="Arial" w:cs="Arial"/>
          <w:color w:val="333132"/>
          <w:szCs w:val="22"/>
        </w:rPr>
      </w:pPr>
      <w:r w:rsidRPr="00320D38">
        <w:rPr>
          <w:rFonts w:ascii="Arial" w:hAnsi="Arial" w:cs="Arial"/>
          <w:color w:val="333132"/>
          <w:szCs w:val="22"/>
        </w:rPr>
        <w:t xml:space="preserve">The incident is to be recorded on the </w:t>
      </w:r>
      <w:r w:rsidR="004E647F" w:rsidRPr="00320D38">
        <w:rPr>
          <w:rFonts w:ascii="Arial" w:hAnsi="Arial" w:cs="Arial"/>
          <w:color w:val="333132"/>
          <w:szCs w:val="22"/>
        </w:rPr>
        <w:t>environmental incident form.</w:t>
      </w:r>
    </w:p>
    <w:p w14:paraId="3BE860B2" w14:textId="246778B4" w:rsidR="004E647F" w:rsidRPr="00320D38" w:rsidRDefault="004E647F" w:rsidP="004E647F">
      <w:pPr>
        <w:pStyle w:val="ListParagraph"/>
        <w:numPr>
          <w:ilvl w:val="0"/>
          <w:numId w:val="12"/>
        </w:numPr>
        <w:rPr>
          <w:rFonts w:ascii="Arial" w:hAnsi="Arial" w:cs="Arial"/>
          <w:color w:val="333132"/>
          <w:szCs w:val="22"/>
        </w:rPr>
      </w:pPr>
      <w:r w:rsidRPr="00320D38">
        <w:rPr>
          <w:rFonts w:ascii="Arial" w:hAnsi="Arial" w:cs="Arial"/>
          <w:color w:val="333132"/>
          <w:szCs w:val="22"/>
        </w:rPr>
        <w:t xml:space="preserve">Should there be a major emergency or accident this should be reported to </w:t>
      </w:r>
      <w:r w:rsidR="00A04F2D" w:rsidRPr="00320D38">
        <w:rPr>
          <w:rFonts w:ascii="Arial" w:hAnsi="Arial" w:cs="Arial"/>
          <w:color w:val="333132"/>
          <w:szCs w:val="22"/>
        </w:rPr>
        <w:t xml:space="preserve">Estates and </w:t>
      </w:r>
      <w:r w:rsidRPr="00320D38">
        <w:rPr>
          <w:rFonts w:ascii="Arial" w:hAnsi="Arial" w:cs="Arial"/>
          <w:color w:val="333132"/>
          <w:szCs w:val="22"/>
        </w:rPr>
        <w:t xml:space="preserve">Facilities </w:t>
      </w:r>
      <w:r w:rsidR="00A04F2D" w:rsidRPr="00320D38">
        <w:rPr>
          <w:rFonts w:ascii="Arial" w:hAnsi="Arial" w:cs="Arial"/>
          <w:color w:val="333132"/>
          <w:szCs w:val="22"/>
        </w:rPr>
        <w:t xml:space="preserve">Team or if out of normal working hours, the </w:t>
      </w:r>
      <w:r w:rsidRPr="00320D38">
        <w:rPr>
          <w:rFonts w:ascii="Arial" w:hAnsi="Arial" w:cs="Arial"/>
          <w:color w:val="333132"/>
          <w:szCs w:val="22"/>
        </w:rPr>
        <w:t>Security Office who would then take control and responsibility to deal with the incident</w:t>
      </w:r>
      <w:r w:rsidR="00A04F2D" w:rsidRPr="00320D38">
        <w:rPr>
          <w:rFonts w:ascii="Arial" w:hAnsi="Arial" w:cs="Arial"/>
          <w:color w:val="333132"/>
          <w:szCs w:val="22"/>
        </w:rPr>
        <w:t>.</w:t>
      </w:r>
    </w:p>
    <w:p w14:paraId="74BBA1CB" w14:textId="77777777" w:rsidR="00A04F2D" w:rsidRPr="00320D38" w:rsidRDefault="00A04F2D" w:rsidP="00A04F2D">
      <w:pPr>
        <w:rPr>
          <w:rFonts w:ascii="Arial" w:hAnsi="Arial" w:cs="Arial"/>
          <w:color w:val="333132"/>
          <w:szCs w:val="22"/>
        </w:rPr>
      </w:pPr>
    </w:p>
    <w:p w14:paraId="0D9F40F4" w14:textId="0CCCEE86" w:rsidR="004E647F" w:rsidRPr="00320D38" w:rsidRDefault="004E647F" w:rsidP="00A04F2D">
      <w:pPr>
        <w:rPr>
          <w:rFonts w:ascii="Arial" w:hAnsi="Arial" w:cs="Arial"/>
          <w:color w:val="333132"/>
          <w:szCs w:val="22"/>
        </w:rPr>
      </w:pPr>
      <w:r w:rsidRPr="00320D38">
        <w:rPr>
          <w:rFonts w:ascii="Arial" w:hAnsi="Arial" w:cs="Arial"/>
          <w:color w:val="333132"/>
          <w:szCs w:val="22"/>
          <w:u w:val="single"/>
        </w:rPr>
        <w:t xml:space="preserve">Spill procedure summary: </w:t>
      </w:r>
      <w:r w:rsidRPr="00320D38">
        <w:rPr>
          <w:rFonts w:ascii="Arial" w:hAnsi="Arial" w:cs="Arial"/>
          <w:color w:val="333132"/>
          <w:szCs w:val="22"/>
        </w:rPr>
        <w:t>Close off the source of the spill and collect spill kit. Contain the spill. Collect the spil</w:t>
      </w:r>
      <w:r w:rsidR="001536D5">
        <w:rPr>
          <w:rFonts w:ascii="Arial" w:hAnsi="Arial" w:cs="Arial"/>
          <w:color w:val="333132"/>
          <w:szCs w:val="22"/>
        </w:rPr>
        <w:t>t</w:t>
      </w:r>
      <w:r w:rsidRPr="00320D38">
        <w:rPr>
          <w:rFonts w:ascii="Arial" w:hAnsi="Arial" w:cs="Arial"/>
          <w:color w:val="333132"/>
          <w:szCs w:val="22"/>
        </w:rPr>
        <w:t xml:space="preserve"> material using appropriate absorbent material. Communicate with internal personnel as appropriate and clear the spill away. Record and report the incident.</w:t>
      </w:r>
    </w:p>
    <w:p w14:paraId="195DDADA" w14:textId="77777777" w:rsidR="008E4E60" w:rsidRPr="00320D38" w:rsidRDefault="00CA340A" w:rsidP="0057513C">
      <w:pPr>
        <w:pStyle w:val="Heading1"/>
        <w:rPr>
          <w:rFonts w:ascii="Arial" w:hAnsi="Arial" w:cs="Arial"/>
          <w:color w:val="333132"/>
          <w:sz w:val="22"/>
          <w:szCs w:val="22"/>
        </w:rPr>
      </w:pPr>
      <w:r w:rsidRPr="00320D38">
        <w:rPr>
          <w:rFonts w:ascii="Arial" w:hAnsi="Arial" w:cs="Arial"/>
          <w:color w:val="333132"/>
          <w:sz w:val="22"/>
          <w:szCs w:val="22"/>
        </w:rPr>
        <w:t xml:space="preserve">Effects and Actions on </w:t>
      </w:r>
      <w:proofErr w:type="gramStart"/>
      <w:r w:rsidRPr="00320D38">
        <w:rPr>
          <w:rFonts w:ascii="Arial" w:hAnsi="Arial" w:cs="Arial"/>
          <w:color w:val="333132"/>
          <w:sz w:val="22"/>
          <w:szCs w:val="22"/>
        </w:rPr>
        <w:t>Non Conformance</w:t>
      </w:r>
      <w:proofErr w:type="gramEnd"/>
    </w:p>
    <w:p w14:paraId="40A19E4F" w14:textId="77777777" w:rsidR="008E4E60" w:rsidRPr="00320D38" w:rsidRDefault="008E4E60" w:rsidP="008E4E60">
      <w:pPr>
        <w:rPr>
          <w:rFonts w:ascii="Arial" w:hAnsi="Arial" w:cs="Arial"/>
          <w:color w:val="333132"/>
          <w:szCs w:val="22"/>
        </w:rPr>
      </w:pPr>
      <w:r w:rsidRPr="00320D38">
        <w:rPr>
          <w:rFonts w:ascii="Arial" w:hAnsi="Arial" w:cs="Arial"/>
          <w:color w:val="333132"/>
          <w:szCs w:val="22"/>
        </w:rPr>
        <w:t>Failure to comply with this procedure may result in:</w:t>
      </w:r>
    </w:p>
    <w:p w14:paraId="1343109F" w14:textId="77777777" w:rsidR="00936834" w:rsidRPr="00320D38" w:rsidRDefault="00936834" w:rsidP="00A97388">
      <w:pPr>
        <w:pStyle w:val="Default"/>
        <w:numPr>
          <w:ilvl w:val="0"/>
          <w:numId w:val="1"/>
        </w:numPr>
        <w:rPr>
          <w:rFonts w:ascii="Arial" w:hAnsi="Arial" w:cs="Arial"/>
          <w:color w:val="333132"/>
          <w:sz w:val="22"/>
          <w:szCs w:val="22"/>
        </w:rPr>
      </w:pPr>
      <w:r w:rsidRPr="00320D38">
        <w:rPr>
          <w:rFonts w:ascii="Arial" w:hAnsi="Arial" w:cs="Arial"/>
          <w:color w:val="333132"/>
          <w:sz w:val="22"/>
          <w:szCs w:val="22"/>
        </w:rPr>
        <w:t xml:space="preserve">Non-conformance with the requirements of </w:t>
      </w:r>
      <w:proofErr w:type="spellStart"/>
      <w:r w:rsidRPr="00320D38">
        <w:rPr>
          <w:rFonts w:ascii="Arial" w:hAnsi="Arial" w:cs="Arial"/>
          <w:color w:val="333132"/>
          <w:sz w:val="22"/>
          <w:szCs w:val="22"/>
        </w:rPr>
        <w:t>EcoCampus</w:t>
      </w:r>
      <w:proofErr w:type="spellEnd"/>
      <w:r w:rsidRPr="00320D38">
        <w:rPr>
          <w:rFonts w:ascii="Arial" w:hAnsi="Arial" w:cs="Arial"/>
          <w:color w:val="333132"/>
          <w:sz w:val="22"/>
          <w:szCs w:val="22"/>
        </w:rPr>
        <w:t xml:space="preserve"> and the ISO 14001</w:t>
      </w:r>
      <w:r w:rsidR="00EE0415" w:rsidRPr="00320D38">
        <w:rPr>
          <w:rFonts w:ascii="Arial" w:hAnsi="Arial" w:cs="Arial"/>
          <w:color w:val="333132"/>
          <w:sz w:val="22"/>
          <w:szCs w:val="22"/>
        </w:rPr>
        <w:t>:2015</w:t>
      </w:r>
      <w:r w:rsidRPr="00320D38">
        <w:rPr>
          <w:rFonts w:ascii="Arial" w:hAnsi="Arial" w:cs="Arial"/>
          <w:color w:val="333132"/>
          <w:sz w:val="22"/>
          <w:szCs w:val="22"/>
        </w:rPr>
        <w:t xml:space="preserve"> standard. </w:t>
      </w:r>
    </w:p>
    <w:p w14:paraId="0EE16806" w14:textId="77777777" w:rsidR="008E4E60" w:rsidRPr="00320D38" w:rsidRDefault="008E4E60" w:rsidP="008E4E60">
      <w:pPr>
        <w:rPr>
          <w:rFonts w:ascii="Arial" w:hAnsi="Arial" w:cs="Arial"/>
          <w:b/>
          <w:color w:val="333132"/>
          <w:szCs w:val="22"/>
        </w:rPr>
      </w:pPr>
    </w:p>
    <w:p w14:paraId="786073DC" w14:textId="77777777" w:rsidR="008E4E60" w:rsidRPr="00320D38" w:rsidRDefault="008E4E60" w:rsidP="008E4E60">
      <w:pPr>
        <w:rPr>
          <w:rFonts w:ascii="Arial" w:hAnsi="Arial" w:cs="Arial"/>
          <w:b/>
          <w:color w:val="333132"/>
          <w:szCs w:val="22"/>
        </w:rPr>
      </w:pPr>
      <w:r w:rsidRPr="00320D38">
        <w:rPr>
          <w:rFonts w:ascii="Arial" w:hAnsi="Arial" w:cs="Arial"/>
          <w:color w:val="333132"/>
          <w:szCs w:val="22"/>
        </w:rPr>
        <w:t xml:space="preserve">Departure from this procedure is addressed in the procedure </w:t>
      </w:r>
      <w:r w:rsidRPr="00320D38">
        <w:rPr>
          <w:rFonts w:ascii="Arial" w:hAnsi="Arial" w:cs="Arial"/>
          <w:b/>
          <w:color w:val="00AEEF"/>
          <w:szCs w:val="22"/>
        </w:rPr>
        <w:t>4.</w:t>
      </w:r>
      <w:r w:rsidR="00680B65" w:rsidRPr="00320D38">
        <w:rPr>
          <w:rFonts w:ascii="Arial" w:hAnsi="Arial" w:cs="Arial"/>
          <w:b/>
          <w:color w:val="00AEEF"/>
          <w:szCs w:val="22"/>
        </w:rPr>
        <w:t>3.1</w:t>
      </w:r>
      <w:r w:rsidRPr="00320D38">
        <w:rPr>
          <w:rFonts w:ascii="Arial" w:hAnsi="Arial" w:cs="Arial"/>
          <w:b/>
          <w:color w:val="00AEEF"/>
          <w:szCs w:val="22"/>
        </w:rPr>
        <w:t xml:space="preserve"> </w:t>
      </w:r>
      <w:proofErr w:type="gramStart"/>
      <w:r w:rsidRPr="00320D38">
        <w:rPr>
          <w:rFonts w:ascii="Arial" w:hAnsi="Arial" w:cs="Arial"/>
          <w:b/>
          <w:color w:val="00AEEF"/>
          <w:szCs w:val="22"/>
        </w:rPr>
        <w:t>Non Conformance</w:t>
      </w:r>
      <w:proofErr w:type="gramEnd"/>
      <w:r w:rsidRPr="00320D38">
        <w:rPr>
          <w:rFonts w:ascii="Arial" w:hAnsi="Arial" w:cs="Arial"/>
          <w:b/>
          <w:color w:val="00AEEF"/>
          <w:szCs w:val="22"/>
        </w:rPr>
        <w:t>, Corrective and Preventive Action</w:t>
      </w:r>
      <w:r w:rsidRPr="00320D38">
        <w:rPr>
          <w:rFonts w:ascii="Arial" w:hAnsi="Arial" w:cs="Arial"/>
          <w:b/>
          <w:color w:val="333132"/>
          <w:szCs w:val="22"/>
        </w:rPr>
        <w:t>.</w:t>
      </w:r>
    </w:p>
    <w:p w14:paraId="2749BC47" w14:textId="77777777" w:rsidR="008E4E60" w:rsidRPr="00320D38" w:rsidRDefault="008E4E60" w:rsidP="008E4E60">
      <w:pPr>
        <w:rPr>
          <w:rFonts w:ascii="Arial" w:hAnsi="Arial" w:cs="Arial"/>
          <w:color w:val="333132"/>
          <w:szCs w:val="22"/>
        </w:rPr>
      </w:pPr>
    </w:p>
    <w:p w14:paraId="52C8C549" w14:textId="77777777" w:rsidR="00AA1B6E" w:rsidRPr="00320D38" w:rsidRDefault="00AA1B6E" w:rsidP="008E4E60">
      <w:pPr>
        <w:rPr>
          <w:rFonts w:ascii="Arial" w:hAnsi="Arial" w:cs="Arial"/>
          <w:color w:val="333132"/>
          <w:szCs w:val="22"/>
        </w:rPr>
      </w:pPr>
      <w:r w:rsidRPr="00320D38">
        <w:rPr>
          <w:rFonts w:ascii="Arial" w:hAnsi="Arial" w:cs="Arial"/>
          <w:b/>
          <w:color w:val="333132"/>
          <w:szCs w:val="22"/>
        </w:rPr>
        <w:t>Version Control</w:t>
      </w:r>
    </w:p>
    <w:tbl>
      <w:tblPr>
        <w:tblStyle w:val="TableGrid"/>
        <w:tblW w:w="8384" w:type="dxa"/>
        <w:tblLook w:val="04A0" w:firstRow="1" w:lastRow="0" w:firstColumn="1" w:lastColumn="0" w:noHBand="0" w:noVBand="1"/>
      </w:tblPr>
      <w:tblGrid>
        <w:gridCol w:w="2955"/>
        <w:gridCol w:w="1588"/>
        <w:gridCol w:w="1982"/>
        <w:gridCol w:w="1859"/>
      </w:tblGrid>
      <w:tr w:rsidR="00893DDC" w:rsidRPr="00320D38" w14:paraId="2A88D94D" w14:textId="31567F63" w:rsidTr="07E642CE">
        <w:tc>
          <w:tcPr>
            <w:tcW w:w="2955" w:type="dxa"/>
          </w:tcPr>
          <w:p w14:paraId="7B456505" w14:textId="77777777" w:rsidR="00893DDC" w:rsidRPr="00320D38" w:rsidRDefault="00893DDC" w:rsidP="002870E8">
            <w:pPr>
              <w:rPr>
                <w:rFonts w:ascii="Arial" w:hAnsi="Arial" w:cs="Arial"/>
                <w:b/>
                <w:color w:val="333132"/>
                <w:szCs w:val="22"/>
              </w:rPr>
            </w:pPr>
            <w:r w:rsidRPr="00320D38">
              <w:rPr>
                <w:rFonts w:ascii="Arial" w:hAnsi="Arial" w:cs="Arial"/>
                <w:b/>
                <w:color w:val="333132"/>
                <w:szCs w:val="22"/>
              </w:rPr>
              <w:t>Date:</w:t>
            </w:r>
          </w:p>
        </w:tc>
        <w:tc>
          <w:tcPr>
            <w:tcW w:w="1588" w:type="dxa"/>
          </w:tcPr>
          <w:p w14:paraId="30417969" w14:textId="77777777" w:rsidR="00893DDC" w:rsidRPr="00320D38" w:rsidRDefault="00893DDC" w:rsidP="002870E8">
            <w:pPr>
              <w:rPr>
                <w:rFonts w:ascii="Arial" w:hAnsi="Arial" w:cs="Arial"/>
                <w:b/>
                <w:color w:val="333132"/>
                <w:szCs w:val="22"/>
              </w:rPr>
            </w:pPr>
            <w:r w:rsidRPr="00320D38">
              <w:rPr>
                <w:rFonts w:ascii="Arial" w:hAnsi="Arial" w:cs="Arial"/>
                <w:b/>
                <w:color w:val="333132"/>
                <w:szCs w:val="22"/>
              </w:rPr>
              <w:t>Version:</w:t>
            </w:r>
          </w:p>
        </w:tc>
        <w:tc>
          <w:tcPr>
            <w:tcW w:w="1982" w:type="dxa"/>
          </w:tcPr>
          <w:p w14:paraId="5ADB9014" w14:textId="77777777" w:rsidR="00893DDC" w:rsidRPr="00320D38" w:rsidRDefault="00893DDC" w:rsidP="002870E8">
            <w:pPr>
              <w:rPr>
                <w:rFonts w:ascii="Arial" w:hAnsi="Arial" w:cs="Arial"/>
                <w:b/>
                <w:color w:val="333132"/>
                <w:szCs w:val="22"/>
              </w:rPr>
            </w:pPr>
            <w:r w:rsidRPr="00320D38">
              <w:rPr>
                <w:rFonts w:ascii="Arial" w:hAnsi="Arial" w:cs="Arial"/>
                <w:b/>
                <w:color w:val="333132"/>
                <w:szCs w:val="22"/>
              </w:rPr>
              <w:t>Author:</w:t>
            </w:r>
          </w:p>
        </w:tc>
        <w:tc>
          <w:tcPr>
            <w:tcW w:w="1859" w:type="dxa"/>
          </w:tcPr>
          <w:p w14:paraId="34332E6D" w14:textId="77777777" w:rsidR="00893DDC" w:rsidRPr="00320D38" w:rsidRDefault="00893DDC" w:rsidP="002870E8">
            <w:pPr>
              <w:rPr>
                <w:rFonts w:ascii="Arial" w:hAnsi="Arial" w:cs="Arial"/>
                <w:b/>
                <w:color w:val="333132"/>
                <w:szCs w:val="22"/>
              </w:rPr>
            </w:pPr>
            <w:r w:rsidRPr="00320D38">
              <w:rPr>
                <w:rFonts w:ascii="Arial" w:hAnsi="Arial" w:cs="Arial"/>
                <w:b/>
                <w:color w:val="333132"/>
                <w:szCs w:val="22"/>
              </w:rPr>
              <w:t>Authorised by:</w:t>
            </w:r>
          </w:p>
        </w:tc>
      </w:tr>
      <w:tr w:rsidR="00893DDC" w:rsidRPr="00320D38" w14:paraId="580046D9" w14:textId="6ECDD705" w:rsidTr="07E642CE">
        <w:tc>
          <w:tcPr>
            <w:tcW w:w="2955" w:type="dxa"/>
          </w:tcPr>
          <w:p w14:paraId="5F05204F" w14:textId="1B437480" w:rsidR="00893DDC" w:rsidRPr="00320D38" w:rsidRDefault="00893DDC" w:rsidP="5F367899">
            <w:pPr>
              <w:rPr>
                <w:rFonts w:ascii="Arial" w:hAnsi="Arial" w:cs="Arial"/>
                <w:b/>
                <w:bCs/>
                <w:color w:val="333132"/>
              </w:rPr>
            </w:pPr>
            <w:r w:rsidRPr="5F367899">
              <w:rPr>
                <w:rFonts w:ascii="Arial" w:hAnsi="Arial" w:cs="Arial"/>
                <w:b/>
                <w:bCs/>
                <w:color w:val="333132"/>
              </w:rPr>
              <w:t>04/06/2020</w:t>
            </w:r>
          </w:p>
        </w:tc>
        <w:tc>
          <w:tcPr>
            <w:tcW w:w="1588" w:type="dxa"/>
          </w:tcPr>
          <w:p w14:paraId="62B55F86" w14:textId="3B89B129" w:rsidR="00893DDC" w:rsidRPr="00320D38" w:rsidRDefault="00893DDC" w:rsidP="002870E8">
            <w:pPr>
              <w:rPr>
                <w:rFonts w:ascii="Arial" w:hAnsi="Arial" w:cs="Arial"/>
                <w:b/>
                <w:color w:val="333132"/>
                <w:szCs w:val="22"/>
              </w:rPr>
            </w:pPr>
            <w:r w:rsidRPr="00320D38">
              <w:rPr>
                <w:rFonts w:ascii="Arial" w:hAnsi="Arial" w:cs="Arial"/>
                <w:b/>
                <w:color w:val="333132"/>
                <w:szCs w:val="22"/>
              </w:rPr>
              <w:t>1.0</w:t>
            </w:r>
          </w:p>
        </w:tc>
        <w:tc>
          <w:tcPr>
            <w:tcW w:w="1982" w:type="dxa"/>
          </w:tcPr>
          <w:p w14:paraId="631E75F0" w14:textId="3A76A741" w:rsidR="00893DDC" w:rsidRPr="00320D38" w:rsidRDefault="00893DDC" w:rsidP="002870E8">
            <w:pPr>
              <w:rPr>
                <w:rFonts w:ascii="Arial" w:hAnsi="Arial" w:cs="Arial"/>
                <w:b/>
                <w:color w:val="333132"/>
                <w:szCs w:val="22"/>
              </w:rPr>
            </w:pPr>
            <w:r w:rsidRPr="00320D38">
              <w:rPr>
                <w:rFonts w:ascii="Arial" w:hAnsi="Arial" w:cs="Arial"/>
                <w:b/>
                <w:color w:val="333132"/>
                <w:szCs w:val="22"/>
              </w:rPr>
              <w:t>S. Park</w:t>
            </w:r>
          </w:p>
        </w:tc>
        <w:tc>
          <w:tcPr>
            <w:tcW w:w="1859" w:type="dxa"/>
          </w:tcPr>
          <w:p w14:paraId="229F655C" w14:textId="77777777" w:rsidR="00893DDC" w:rsidRPr="00320D38" w:rsidRDefault="00893DDC" w:rsidP="002870E8">
            <w:pPr>
              <w:rPr>
                <w:rFonts w:ascii="Arial" w:hAnsi="Arial" w:cs="Arial"/>
                <w:b/>
                <w:color w:val="333132"/>
                <w:szCs w:val="22"/>
              </w:rPr>
            </w:pPr>
          </w:p>
        </w:tc>
      </w:tr>
      <w:tr w:rsidR="00893DDC" w:rsidRPr="00320D38" w14:paraId="3C9462C8" w14:textId="3AA92292" w:rsidTr="07E642CE">
        <w:tc>
          <w:tcPr>
            <w:tcW w:w="2955" w:type="dxa"/>
          </w:tcPr>
          <w:p w14:paraId="1DAAD72A" w14:textId="7FA6E36D" w:rsidR="00893DDC" w:rsidRPr="00320D38" w:rsidRDefault="00893DDC" w:rsidP="5F367899">
            <w:pPr>
              <w:rPr>
                <w:rFonts w:ascii="Arial" w:hAnsi="Arial" w:cs="Arial"/>
                <w:b/>
                <w:bCs/>
                <w:color w:val="333132"/>
              </w:rPr>
            </w:pPr>
            <w:r w:rsidRPr="5F367899">
              <w:rPr>
                <w:rFonts w:ascii="Arial" w:hAnsi="Arial" w:cs="Arial"/>
                <w:b/>
                <w:bCs/>
                <w:color w:val="333132"/>
              </w:rPr>
              <w:t>27/11/2020</w:t>
            </w:r>
          </w:p>
        </w:tc>
        <w:tc>
          <w:tcPr>
            <w:tcW w:w="1588" w:type="dxa"/>
          </w:tcPr>
          <w:p w14:paraId="3E0D220D" w14:textId="191146CB" w:rsidR="00893DDC" w:rsidRPr="00320D38" w:rsidRDefault="00893DDC" w:rsidP="5F367899">
            <w:pPr>
              <w:rPr>
                <w:rFonts w:ascii="Arial" w:hAnsi="Arial" w:cs="Arial"/>
                <w:b/>
                <w:bCs/>
                <w:color w:val="333132"/>
              </w:rPr>
            </w:pPr>
            <w:r w:rsidRPr="5F367899">
              <w:rPr>
                <w:rFonts w:ascii="Arial" w:hAnsi="Arial" w:cs="Arial"/>
                <w:b/>
                <w:bCs/>
                <w:color w:val="333132"/>
              </w:rPr>
              <w:t>1.1</w:t>
            </w:r>
          </w:p>
        </w:tc>
        <w:tc>
          <w:tcPr>
            <w:tcW w:w="1982" w:type="dxa"/>
          </w:tcPr>
          <w:p w14:paraId="18E0249E" w14:textId="3AAB541C" w:rsidR="00893DDC" w:rsidRPr="00320D38" w:rsidRDefault="00893DDC" w:rsidP="5F367899">
            <w:pPr>
              <w:rPr>
                <w:rFonts w:ascii="Arial" w:hAnsi="Arial" w:cs="Arial"/>
                <w:b/>
                <w:bCs/>
                <w:color w:val="333132"/>
              </w:rPr>
            </w:pPr>
            <w:r w:rsidRPr="5F367899">
              <w:rPr>
                <w:rFonts w:ascii="Arial" w:hAnsi="Arial" w:cs="Arial"/>
                <w:b/>
                <w:bCs/>
                <w:color w:val="333132"/>
              </w:rPr>
              <w:t>S. Park</w:t>
            </w:r>
          </w:p>
        </w:tc>
        <w:tc>
          <w:tcPr>
            <w:tcW w:w="1859" w:type="dxa"/>
          </w:tcPr>
          <w:p w14:paraId="69E97758" w14:textId="7BFAB673" w:rsidR="00893DDC" w:rsidRPr="00320D38" w:rsidRDefault="00893DDC" w:rsidP="5F367899">
            <w:pPr>
              <w:rPr>
                <w:rFonts w:ascii="Arial" w:hAnsi="Arial" w:cs="Arial"/>
                <w:b/>
                <w:bCs/>
                <w:color w:val="333132"/>
              </w:rPr>
            </w:pPr>
            <w:r w:rsidRPr="5F367899">
              <w:rPr>
                <w:rFonts w:ascii="Arial" w:hAnsi="Arial" w:cs="Arial"/>
                <w:b/>
                <w:bCs/>
                <w:color w:val="333132"/>
              </w:rPr>
              <w:t>J. Robson</w:t>
            </w:r>
          </w:p>
        </w:tc>
      </w:tr>
      <w:tr w:rsidR="00893DDC" w:rsidRPr="00320D38" w14:paraId="48A2374B" w14:textId="57654DF7" w:rsidTr="07E642CE">
        <w:tc>
          <w:tcPr>
            <w:tcW w:w="2955" w:type="dxa"/>
          </w:tcPr>
          <w:p w14:paraId="239E5725" w14:textId="182B1A9C" w:rsidR="00893DDC" w:rsidRPr="00320D38" w:rsidRDefault="00893DDC" w:rsidP="002870E8">
            <w:pPr>
              <w:rPr>
                <w:rFonts w:ascii="Arial" w:hAnsi="Arial" w:cs="Arial"/>
                <w:b/>
                <w:color w:val="333132"/>
                <w:szCs w:val="22"/>
              </w:rPr>
            </w:pPr>
            <w:r>
              <w:rPr>
                <w:rFonts w:ascii="Arial" w:hAnsi="Arial" w:cs="Arial"/>
                <w:b/>
                <w:color w:val="333132"/>
                <w:szCs w:val="22"/>
              </w:rPr>
              <w:t>11/11/2021</w:t>
            </w:r>
          </w:p>
        </w:tc>
        <w:tc>
          <w:tcPr>
            <w:tcW w:w="1588" w:type="dxa"/>
          </w:tcPr>
          <w:p w14:paraId="0C81DAAB" w14:textId="0E792708" w:rsidR="00893DDC" w:rsidRPr="00320D38" w:rsidRDefault="00893DDC" w:rsidP="002870E8">
            <w:pPr>
              <w:rPr>
                <w:rFonts w:ascii="Arial" w:hAnsi="Arial" w:cs="Arial"/>
                <w:b/>
                <w:color w:val="333132"/>
                <w:szCs w:val="22"/>
              </w:rPr>
            </w:pPr>
            <w:r>
              <w:rPr>
                <w:rFonts w:ascii="Arial" w:hAnsi="Arial" w:cs="Arial"/>
                <w:b/>
                <w:color w:val="333132"/>
                <w:szCs w:val="22"/>
              </w:rPr>
              <w:t>1.2</w:t>
            </w:r>
          </w:p>
        </w:tc>
        <w:tc>
          <w:tcPr>
            <w:tcW w:w="1982" w:type="dxa"/>
          </w:tcPr>
          <w:p w14:paraId="6CAE9CBF" w14:textId="26EB2C71" w:rsidR="00893DDC" w:rsidRPr="00320D38" w:rsidRDefault="00893DDC" w:rsidP="353D3F67">
            <w:pPr>
              <w:rPr>
                <w:rFonts w:ascii="Arial" w:hAnsi="Arial" w:cs="Arial"/>
                <w:b/>
                <w:bCs/>
                <w:color w:val="333132"/>
              </w:rPr>
            </w:pPr>
            <w:r w:rsidRPr="353D3F67">
              <w:rPr>
                <w:rFonts w:ascii="Arial" w:hAnsi="Arial" w:cs="Arial"/>
                <w:b/>
                <w:bCs/>
                <w:color w:val="333132"/>
              </w:rPr>
              <w:t>N.</w:t>
            </w:r>
            <w:r w:rsidR="061E419C" w:rsidRPr="353D3F67">
              <w:rPr>
                <w:rFonts w:ascii="Arial" w:hAnsi="Arial" w:cs="Arial"/>
                <w:b/>
                <w:bCs/>
                <w:color w:val="333132"/>
              </w:rPr>
              <w:t xml:space="preserve"> </w:t>
            </w:r>
            <w:r w:rsidRPr="353D3F67">
              <w:rPr>
                <w:rFonts w:ascii="Arial" w:hAnsi="Arial" w:cs="Arial"/>
                <w:b/>
                <w:bCs/>
                <w:color w:val="333132"/>
              </w:rPr>
              <w:t>Harris</w:t>
            </w:r>
          </w:p>
        </w:tc>
        <w:tc>
          <w:tcPr>
            <w:tcW w:w="1859" w:type="dxa"/>
          </w:tcPr>
          <w:p w14:paraId="01C0484C" w14:textId="77777777" w:rsidR="00893DDC" w:rsidRPr="00320D38" w:rsidRDefault="00893DDC" w:rsidP="002870E8">
            <w:pPr>
              <w:rPr>
                <w:rFonts w:ascii="Arial" w:hAnsi="Arial" w:cs="Arial"/>
                <w:b/>
                <w:color w:val="333132"/>
                <w:szCs w:val="22"/>
              </w:rPr>
            </w:pPr>
          </w:p>
        </w:tc>
      </w:tr>
      <w:tr w:rsidR="0000668B" w:rsidRPr="00320D38" w14:paraId="243098CE" w14:textId="77777777" w:rsidTr="07E642CE">
        <w:tc>
          <w:tcPr>
            <w:tcW w:w="2955" w:type="dxa"/>
          </w:tcPr>
          <w:p w14:paraId="39BD1AF2" w14:textId="054FCC7C" w:rsidR="0000668B" w:rsidRDefault="0000668B" w:rsidP="002870E8">
            <w:pPr>
              <w:rPr>
                <w:rFonts w:ascii="Arial" w:hAnsi="Arial" w:cs="Arial"/>
                <w:b/>
                <w:color w:val="333132"/>
                <w:szCs w:val="22"/>
              </w:rPr>
            </w:pPr>
            <w:r>
              <w:rPr>
                <w:rFonts w:ascii="Arial" w:hAnsi="Arial" w:cs="Arial"/>
                <w:b/>
                <w:color w:val="333132"/>
                <w:szCs w:val="22"/>
              </w:rPr>
              <w:t>24/11/2022</w:t>
            </w:r>
          </w:p>
        </w:tc>
        <w:tc>
          <w:tcPr>
            <w:tcW w:w="1588" w:type="dxa"/>
          </w:tcPr>
          <w:p w14:paraId="26BF8065" w14:textId="40CCF15F" w:rsidR="0000668B" w:rsidRDefault="0000668B" w:rsidP="002870E8">
            <w:pPr>
              <w:rPr>
                <w:rFonts w:ascii="Arial" w:hAnsi="Arial" w:cs="Arial"/>
                <w:b/>
                <w:color w:val="333132"/>
                <w:szCs w:val="22"/>
              </w:rPr>
            </w:pPr>
            <w:r>
              <w:rPr>
                <w:rFonts w:ascii="Arial" w:hAnsi="Arial" w:cs="Arial"/>
                <w:b/>
                <w:color w:val="333132"/>
                <w:szCs w:val="22"/>
              </w:rPr>
              <w:t>1.3</w:t>
            </w:r>
          </w:p>
        </w:tc>
        <w:tc>
          <w:tcPr>
            <w:tcW w:w="1982" w:type="dxa"/>
          </w:tcPr>
          <w:p w14:paraId="1BAD6B4D" w14:textId="1E3940B3" w:rsidR="0000668B" w:rsidRPr="353D3F67" w:rsidRDefault="0000668B" w:rsidP="353D3F67">
            <w:pPr>
              <w:rPr>
                <w:rFonts w:ascii="Arial" w:hAnsi="Arial" w:cs="Arial"/>
                <w:b/>
                <w:bCs/>
                <w:color w:val="333132"/>
              </w:rPr>
            </w:pPr>
            <w:r>
              <w:rPr>
                <w:rFonts w:ascii="Arial" w:hAnsi="Arial" w:cs="Arial"/>
                <w:b/>
                <w:bCs/>
                <w:color w:val="333132"/>
              </w:rPr>
              <w:t>S. Park</w:t>
            </w:r>
          </w:p>
        </w:tc>
        <w:tc>
          <w:tcPr>
            <w:tcW w:w="1859" w:type="dxa"/>
          </w:tcPr>
          <w:p w14:paraId="66FA1CD2" w14:textId="77777777" w:rsidR="0000668B" w:rsidRPr="00320D38" w:rsidRDefault="0000668B" w:rsidP="002870E8">
            <w:pPr>
              <w:rPr>
                <w:rFonts w:ascii="Arial" w:hAnsi="Arial" w:cs="Arial"/>
                <w:b/>
                <w:color w:val="333132"/>
                <w:szCs w:val="22"/>
              </w:rPr>
            </w:pPr>
          </w:p>
        </w:tc>
      </w:tr>
    </w:tbl>
    <w:p w14:paraId="12300E1F" w14:textId="77777777" w:rsidR="00AA1B6E" w:rsidRPr="00320D38" w:rsidRDefault="00AA1B6E" w:rsidP="002870E8">
      <w:pPr>
        <w:rPr>
          <w:rFonts w:ascii="Arial" w:hAnsi="Arial" w:cs="Arial"/>
          <w:b/>
          <w:color w:val="333132"/>
          <w:szCs w:val="22"/>
        </w:rPr>
      </w:pPr>
    </w:p>
    <w:p w14:paraId="589A6585" w14:textId="77777777" w:rsidR="00AA1B6E" w:rsidRPr="00320D38" w:rsidRDefault="00FD7FB0" w:rsidP="00FD7FB0">
      <w:pPr>
        <w:ind w:left="6237"/>
        <w:rPr>
          <w:rFonts w:ascii="Arial" w:hAnsi="Arial" w:cs="Arial"/>
          <w:b/>
          <w:color w:val="333132"/>
          <w:szCs w:val="22"/>
        </w:rPr>
      </w:pPr>
      <w:r w:rsidRPr="00320D38">
        <w:rPr>
          <w:rFonts w:ascii="Arial" w:hAnsi="Arial" w:cs="Arial"/>
          <w:b/>
          <w:i/>
          <w:color w:val="333132"/>
          <w:szCs w:val="22"/>
        </w:rPr>
        <w:t xml:space="preserve">Copyright </w:t>
      </w:r>
      <w:proofErr w:type="spellStart"/>
      <w:r w:rsidRPr="00320D38">
        <w:rPr>
          <w:rFonts w:ascii="Arial" w:hAnsi="Arial" w:cs="Arial"/>
          <w:b/>
          <w:i/>
          <w:color w:val="333132"/>
          <w:szCs w:val="22"/>
        </w:rPr>
        <w:t>Loreus</w:t>
      </w:r>
      <w:proofErr w:type="spellEnd"/>
      <w:r w:rsidRPr="00320D38">
        <w:rPr>
          <w:rFonts w:ascii="Arial" w:hAnsi="Arial" w:cs="Arial"/>
          <w:b/>
          <w:i/>
          <w:color w:val="333132"/>
          <w:szCs w:val="22"/>
        </w:rPr>
        <w:t xml:space="preserve"> Ltd</w:t>
      </w:r>
    </w:p>
    <w:p w14:paraId="36358A3D" w14:textId="4452B65A" w:rsidR="00AA1B6E" w:rsidRPr="00320D38" w:rsidRDefault="00AA1B6E" w:rsidP="002870E8">
      <w:pPr>
        <w:rPr>
          <w:rFonts w:ascii="Arial" w:hAnsi="Arial" w:cs="Arial"/>
          <w:b/>
          <w:color w:val="333132"/>
          <w:szCs w:val="22"/>
        </w:rPr>
      </w:pPr>
    </w:p>
    <w:sectPr w:rsidR="00AA1B6E" w:rsidRPr="00320D38" w:rsidSect="00936834">
      <w:headerReference w:type="default" r:id="rId11"/>
      <w:footerReference w:type="default" r:id="rId12"/>
      <w:pgSz w:w="11906" w:h="16838"/>
      <w:pgMar w:top="1560" w:right="1800" w:bottom="719"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F7173" w14:textId="77777777" w:rsidR="003F4D2F" w:rsidRDefault="003F4D2F">
      <w:r>
        <w:separator/>
      </w:r>
    </w:p>
  </w:endnote>
  <w:endnote w:type="continuationSeparator" w:id="0">
    <w:p w14:paraId="160494BC" w14:textId="77777777" w:rsidR="003F4D2F" w:rsidRDefault="003F4D2F">
      <w:r>
        <w:continuationSeparator/>
      </w:r>
    </w:p>
  </w:endnote>
  <w:endnote w:type="continuationNotice" w:id="1">
    <w:p w14:paraId="1FD761AA" w14:textId="77777777" w:rsidR="003F4D2F" w:rsidRDefault="003F4D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2983954"/>
      <w:docPartObj>
        <w:docPartGallery w:val="Page Numbers (Bottom of Page)"/>
        <w:docPartUnique/>
      </w:docPartObj>
    </w:sdtPr>
    <w:sdtEndPr>
      <w:rPr>
        <w:noProof/>
      </w:rPr>
    </w:sdtEndPr>
    <w:sdtContent>
      <w:p w14:paraId="43D1845A" w14:textId="38ACB96C" w:rsidR="001D0D16" w:rsidRDefault="001D0D16">
        <w:pPr>
          <w:pStyle w:val="Footer"/>
          <w:jc w:val="center"/>
        </w:pPr>
        <w:r>
          <w:fldChar w:fldCharType="begin"/>
        </w:r>
        <w:r>
          <w:instrText xml:space="preserve"> PAGE   \* MERGEFORMAT </w:instrText>
        </w:r>
        <w:r>
          <w:fldChar w:fldCharType="separate"/>
        </w:r>
        <w:r w:rsidR="004C3E10">
          <w:rPr>
            <w:noProof/>
          </w:rPr>
          <w:t>5</w:t>
        </w:r>
        <w:r>
          <w:rPr>
            <w:noProof/>
          </w:rPr>
          <w:fldChar w:fldCharType="end"/>
        </w:r>
      </w:p>
    </w:sdtContent>
  </w:sdt>
  <w:p w14:paraId="57CF479C" w14:textId="77777777" w:rsidR="001D0D16" w:rsidRDefault="001D0D16">
    <w:pPr>
      <w:pStyle w:val="Footer"/>
    </w:pPr>
  </w:p>
  <w:p w14:paraId="45FB207C" w14:textId="77777777" w:rsidR="006F4F7D" w:rsidRDefault="006F4F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79FA5" w14:textId="77777777" w:rsidR="003F4D2F" w:rsidRDefault="003F4D2F">
      <w:r>
        <w:separator/>
      </w:r>
    </w:p>
  </w:footnote>
  <w:footnote w:type="continuationSeparator" w:id="0">
    <w:p w14:paraId="4700EE76" w14:textId="77777777" w:rsidR="003F4D2F" w:rsidRDefault="003F4D2F">
      <w:r>
        <w:continuationSeparator/>
      </w:r>
    </w:p>
  </w:footnote>
  <w:footnote w:type="continuationNotice" w:id="1">
    <w:p w14:paraId="01C5D610" w14:textId="77777777" w:rsidR="003F4D2F" w:rsidRDefault="003F4D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CE8F" w14:textId="00EA58DA" w:rsidR="001968CB" w:rsidRDefault="001968CB">
    <w:pPr>
      <w:pStyle w:val="Header"/>
    </w:pPr>
    <w:r w:rsidRPr="00855F41">
      <w:rPr>
        <w:rFonts w:ascii="Arial" w:hAnsi="Arial" w:cs="Arial"/>
        <w:noProof/>
        <w:lang w:eastAsia="en-GB"/>
      </w:rPr>
      <w:drawing>
        <wp:anchor distT="0" distB="0" distL="114300" distR="114300" simplePos="0" relativeHeight="251658240" behindDoc="0" locked="0" layoutInCell="1" allowOverlap="1" wp14:anchorId="395F4D28" wp14:editId="3BFAE546">
          <wp:simplePos x="0" y="0"/>
          <wp:positionH relativeFrom="page">
            <wp:posOffset>-208369</wp:posOffset>
          </wp:positionH>
          <wp:positionV relativeFrom="paragraph">
            <wp:posOffset>-437358</wp:posOffset>
          </wp:positionV>
          <wp:extent cx="1631511" cy="962025"/>
          <wp:effectExtent l="0" t="0" r="698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urhamUniversityMaster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1511" cy="9620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6696"/>
    <w:multiLevelType w:val="hybridMultilevel"/>
    <w:tmpl w:val="CC1E37F0"/>
    <w:lvl w:ilvl="0" w:tplc="52669BB8">
      <w:start w:val="1"/>
      <w:numFmt w:val="bullet"/>
      <w:lvlText w:val="•"/>
      <w:lvlJc w:val="left"/>
      <w:pPr>
        <w:tabs>
          <w:tab w:val="num" w:pos="720"/>
        </w:tabs>
        <w:ind w:left="720" w:hanging="360"/>
      </w:pPr>
      <w:rPr>
        <w:rFonts w:ascii="Times New Roman" w:hAnsi="Times New Roman" w:hint="default"/>
      </w:rPr>
    </w:lvl>
    <w:lvl w:ilvl="1" w:tplc="5C489CBE" w:tentative="1">
      <w:start w:val="1"/>
      <w:numFmt w:val="bullet"/>
      <w:lvlText w:val="•"/>
      <w:lvlJc w:val="left"/>
      <w:pPr>
        <w:tabs>
          <w:tab w:val="num" w:pos="1440"/>
        </w:tabs>
        <w:ind w:left="1440" w:hanging="360"/>
      </w:pPr>
      <w:rPr>
        <w:rFonts w:ascii="Times New Roman" w:hAnsi="Times New Roman" w:hint="default"/>
      </w:rPr>
    </w:lvl>
    <w:lvl w:ilvl="2" w:tplc="BA54D6FE" w:tentative="1">
      <w:start w:val="1"/>
      <w:numFmt w:val="bullet"/>
      <w:lvlText w:val="•"/>
      <w:lvlJc w:val="left"/>
      <w:pPr>
        <w:tabs>
          <w:tab w:val="num" w:pos="2160"/>
        </w:tabs>
        <w:ind w:left="2160" w:hanging="360"/>
      </w:pPr>
      <w:rPr>
        <w:rFonts w:ascii="Times New Roman" w:hAnsi="Times New Roman" w:hint="default"/>
      </w:rPr>
    </w:lvl>
    <w:lvl w:ilvl="3" w:tplc="84F2B7A4" w:tentative="1">
      <w:start w:val="1"/>
      <w:numFmt w:val="bullet"/>
      <w:lvlText w:val="•"/>
      <w:lvlJc w:val="left"/>
      <w:pPr>
        <w:tabs>
          <w:tab w:val="num" w:pos="2880"/>
        </w:tabs>
        <w:ind w:left="2880" w:hanging="360"/>
      </w:pPr>
      <w:rPr>
        <w:rFonts w:ascii="Times New Roman" w:hAnsi="Times New Roman" w:hint="default"/>
      </w:rPr>
    </w:lvl>
    <w:lvl w:ilvl="4" w:tplc="7E5E3B50" w:tentative="1">
      <w:start w:val="1"/>
      <w:numFmt w:val="bullet"/>
      <w:lvlText w:val="•"/>
      <w:lvlJc w:val="left"/>
      <w:pPr>
        <w:tabs>
          <w:tab w:val="num" w:pos="3600"/>
        </w:tabs>
        <w:ind w:left="3600" w:hanging="360"/>
      </w:pPr>
      <w:rPr>
        <w:rFonts w:ascii="Times New Roman" w:hAnsi="Times New Roman" w:hint="default"/>
      </w:rPr>
    </w:lvl>
    <w:lvl w:ilvl="5" w:tplc="CD7A6EDE" w:tentative="1">
      <w:start w:val="1"/>
      <w:numFmt w:val="bullet"/>
      <w:lvlText w:val="•"/>
      <w:lvlJc w:val="left"/>
      <w:pPr>
        <w:tabs>
          <w:tab w:val="num" w:pos="4320"/>
        </w:tabs>
        <w:ind w:left="4320" w:hanging="360"/>
      </w:pPr>
      <w:rPr>
        <w:rFonts w:ascii="Times New Roman" w:hAnsi="Times New Roman" w:hint="default"/>
      </w:rPr>
    </w:lvl>
    <w:lvl w:ilvl="6" w:tplc="DAD4789E" w:tentative="1">
      <w:start w:val="1"/>
      <w:numFmt w:val="bullet"/>
      <w:lvlText w:val="•"/>
      <w:lvlJc w:val="left"/>
      <w:pPr>
        <w:tabs>
          <w:tab w:val="num" w:pos="5040"/>
        </w:tabs>
        <w:ind w:left="5040" w:hanging="360"/>
      </w:pPr>
      <w:rPr>
        <w:rFonts w:ascii="Times New Roman" w:hAnsi="Times New Roman" w:hint="default"/>
      </w:rPr>
    </w:lvl>
    <w:lvl w:ilvl="7" w:tplc="9FF03EE6" w:tentative="1">
      <w:start w:val="1"/>
      <w:numFmt w:val="bullet"/>
      <w:lvlText w:val="•"/>
      <w:lvlJc w:val="left"/>
      <w:pPr>
        <w:tabs>
          <w:tab w:val="num" w:pos="5760"/>
        </w:tabs>
        <w:ind w:left="5760" w:hanging="360"/>
      </w:pPr>
      <w:rPr>
        <w:rFonts w:ascii="Times New Roman" w:hAnsi="Times New Roman" w:hint="default"/>
      </w:rPr>
    </w:lvl>
    <w:lvl w:ilvl="8" w:tplc="5E06945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1EC0BCF"/>
    <w:multiLevelType w:val="hybridMultilevel"/>
    <w:tmpl w:val="864EFAEA"/>
    <w:lvl w:ilvl="0" w:tplc="A3EE597E">
      <w:start w:val="1"/>
      <w:numFmt w:val="bullet"/>
      <w:lvlText w:val="•"/>
      <w:lvlJc w:val="left"/>
      <w:pPr>
        <w:tabs>
          <w:tab w:val="num" w:pos="720"/>
        </w:tabs>
        <w:ind w:left="720" w:hanging="360"/>
      </w:pPr>
      <w:rPr>
        <w:rFonts w:ascii="Times New Roman" w:hAnsi="Times New Roman" w:hint="default"/>
      </w:rPr>
    </w:lvl>
    <w:lvl w:ilvl="1" w:tplc="A9C6BF58" w:tentative="1">
      <w:start w:val="1"/>
      <w:numFmt w:val="bullet"/>
      <w:lvlText w:val="•"/>
      <w:lvlJc w:val="left"/>
      <w:pPr>
        <w:tabs>
          <w:tab w:val="num" w:pos="1440"/>
        </w:tabs>
        <w:ind w:left="1440" w:hanging="360"/>
      </w:pPr>
      <w:rPr>
        <w:rFonts w:ascii="Times New Roman" w:hAnsi="Times New Roman" w:hint="default"/>
      </w:rPr>
    </w:lvl>
    <w:lvl w:ilvl="2" w:tplc="344EFA32" w:tentative="1">
      <w:start w:val="1"/>
      <w:numFmt w:val="bullet"/>
      <w:lvlText w:val="•"/>
      <w:lvlJc w:val="left"/>
      <w:pPr>
        <w:tabs>
          <w:tab w:val="num" w:pos="2160"/>
        </w:tabs>
        <w:ind w:left="2160" w:hanging="360"/>
      </w:pPr>
      <w:rPr>
        <w:rFonts w:ascii="Times New Roman" w:hAnsi="Times New Roman" w:hint="default"/>
      </w:rPr>
    </w:lvl>
    <w:lvl w:ilvl="3" w:tplc="18282BA8" w:tentative="1">
      <w:start w:val="1"/>
      <w:numFmt w:val="bullet"/>
      <w:lvlText w:val="•"/>
      <w:lvlJc w:val="left"/>
      <w:pPr>
        <w:tabs>
          <w:tab w:val="num" w:pos="2880"/>
        </w:tabs>
        <w:ind w:left="2880" w:hanging="360"/>
      </w:pPr>
      <w:rPr>
        <w:rFonts w:ascii="Times New Roman" w:hAnsi="Times New Roman" w:hint="default"/>
      </w:rPr>
    </w:lvl>
    <w:lvl w:ilvl="4" w:tplc="554CD1FE" w:tentative="1">
      <w:start w:val="1"/>
      <w:numFmt w:val="bullet"/>
      <w:lvlText w:val="•"/>
      <w:lvlJc w:val="left"/>
      <w:pPr>
        <w:tabs>
          <w:tab w:val="num" w:pos="3600"/>
        </w:tabs>
        <w:ind w:left="3600" w:hanging="360"/>
      </w:pPr>
      <w:rPr>
        <w:rFonts w:ascii="Times New Roman" w:hAnsi="Times New Roman" w:hint="default"/>
      </w:rPr>
    </w:lvl>
    <w:lvl w:ilvl="5" w:tplc="8440F8E0" w:tentative="1">
      <w:start w:val="1"/>
      <w:numFmt w:val="bullet"/>
      <w:lvlText w:val="•"/>
      <w:lvlJc w:val="left"/>
      <w:pPr>
        <w:tabs>
          <w:tab w:val="num" w:pos="4320"/>
        </w:tabs>
        <w:ind w:left="4320" w:hanging="360"/>
      </w:pPr>
      <w:rPr>
        <w:rFonts w:ascii="Times New Roman" w:hAnsi="Times New Roman" w:hint="default"/>
      </w:rPr>
    </w:lvl>
    <w:lvl w:ilvl="6" w:tplc="3E3E201E" w:tentative="1">
      <w:start w:val="1"/>
      <w:numFmt w:val="bullet"/>
      <w:lvlText w:val="•"/>
      <w:lvlJc w:val="left"/>
      <w:pPr>
        <w:tabs>
          <w:tab w:val="num" w:pos="5040"/>
        </w:tabs>
        <w:ind w:left="5040" w:hanging="360"/>
      </w:pPr>
      <w:rPr>
        <w:rFonts w:ascii="Times New Roman" w:hAnsi="Times New Roman" w:hint="default"/>
      </w:rPr>
    </w:lvl>
    <w:lvl w:ilvl="7" w:tplc="95929714" w:tentative="1">
      <w:start w:val="1"/>
      <w:numFmt w:val="bullet"/>
      <w:lvlText w:val="•"/>
      <w:lvlJc w:val="left"/>
      <w:pPr>
        <w:tabs>
          <w:tab w:val="num" w:pos="5760"/>
        </w:tabs>
        <w:ind w:left="5760" w:hanging="360"/>
      </w:pPr>
      <w:rPr>
        <w:rFonts w:ascii="Times New Roman" w:hAnsi="Times New Roman" w:hint="default"/>
      </w:rPr>
    </w:lvl>
    <w:lvl w:ilvl="8" w:tplc="49F8206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09F70D7"/>
    <w:multiLevelType w:val="hybridMultilevel"/>
    <w:tmpl w:val="839EB9D6"/>
    <w:lvl w:ilvl="0" w:tplc="CF4AD574">
      <w:start w:val="1"/>
      <w:numFmt w:val="bullet"/>
      <w:lvlText w:val="•"/>
      <w:lvlJc w:val="left"/>
      <w:pPr>
        <w:tabs>
          <w:tab w:val="num" w:pos="720"/>
        </w:tabs>
        <w:ind w:left="720" w:hanging="360"/>
      </w:pPr>
      <w:rPr>
        <w:rFonts w:ascii="Times New Roman" w:hAnsi="Times New Roman" w:hint="default"/>
      </w:rPr>
    </w:lvl>
    <w:lvl w:ilvl="1" w:tplc="3D426524" w:tentative="1">
      <w:start w:val="1"/>
      <w:numFmt w:val="bullet"/>
      <w:lvlText w:val="•"/>
      <w:lvlJc w:val="left"/>
      <w:pPr>
        <w:tabs>
          <w:tab w:val="num" w:pos="1440"/>
        </w:tabs>
        <w:ind w:left="1440" w:hanging="360"/>
      </w:pPr>
      <w:rPr>
        <w:rFonts w:ascii="Times New Roman" w:hAnsi="Times New Roman" w:hint="default"/>
      </w:rPr>
    </w:lvl>
    <w:lvl w:ilvl="2" w:tplc="825EB0C4" w:tentative="1">
      <w:start w:val="1"/>
      <w:numFmt w:val="bullet"/>
      <w:lvlText w:val="•"/>
      <w:lvlJc w:val="left"/>
      <w:pPr>
        <w:tabs>
          <w:tab w:val="num" w:pos="2160"/>
        </w:tabs>
        <w:ind w:left="2160" w:hanging="360"/>
      </w:pPr>
      <w:rPr>
        <w:rFonts w:ascii="Times New Roman" w:hAnsi="Times New Roman" w:hint="default"/>
      </w:rPr>
    </w:lvl>
    <w:lvl w:ilvl="3" w:tplc="E7544108" w:tentative="1">
      <w:start w:val="1"/>
      <w:numFmt w:val="bullet"/>
      <w:lvlText w:val="•"/>
      <w:lvlJc w:val="left"/>
      <w:pPr>
        <w:tabs>
          <w:tab w:val="num" w:pos="2880"/>
        </w:tabs>
        <w:ind w:left="2880" w:hanging="360"/>
      </w:pPr>
      <w:rPr>
        <w:rFonts w:ascii="Times New Roman" w:hAnsi="Times New Roman" w:hint="default"/>
      </w:rPr>
    </w:lvl>
    <w:lvl w:ilvl="4" w:tplc="1F961A6C" w:tentative="1">
      <w:start w:val="1"/>
      <w:numFmt w:val="bullet"/>
      <w:lvlText w:val="•"/>
      <w:lvlJc w:val="left"/>
      <w:pPr>
        <w:tabs>
          <w:tab w:val="num" w:pos="3600"/>
        </w:tabs>
        <w:ind w:left="3600" w:hanging="360"/>
      </w:pPr>
      <w:rPr>
        <w:rFonts w:ascii="Times New Roman" w:hAnsi="Times New Roman" w:hint="default"/>
      </w:rPr>
    </w:lvl>
    <w:lvl w:ilvl="5" w:tplc="F0B4A9F0" w:tentative="1">
      <w:start w:val="1"/>
      <w:numFmt w:val="bullet"/>
      <w:lvlText w:val="•"/>
      <w:lvlJc w:val="left"/>
      <w:pPr>
        <w:tabs>
          <w:tab w:val="num" w:pos="4320"/>
        </w:tabs>
        <w:ind w:left="4320" w:hanging="360"/>
      </w:pPr>
      <w:rPr>
        <w:rFonts w:ascii="Times New Roman" w:hAnsi="Times New Roman" w:hint="default"/>
      </w:rPr>
    </w:lvl>
    <w:lvl w:ilvl="6" w:tplc="D5E6581C" w:tentative="1">
      <w:start w:val="1"/>
      <w:numFmt w:val="bullet"/>
      <w:lvlText w:val="•"/>
      <w:lvlJc w:val="left"/>
      <w:pPr>
        <w:tabs>
          <w:tab w:val="num" w:pos="5040"/>
        </w:tabs>
        <w:ind w:left="5040" w:hanging="360"/>
      </w:pPr>
      <w:rPr>
        <w:rFonts w:ascii="Times New Roman" w:hAnsi="Times New Roman" w:hint="default"/>
      </w:rPr>
    </w:lvl>
    <w:lvl w:ilvl="7" w:tplc="BC188386" w:tentative="1">
      <w:start w:val="1"/>
      <w:numFmt w:val="bullet"/>
      <w:lvlText w:val="•"/>
      <w:lvlJc w:val="left"/>
      <w:pPr>
        <w:tabs>
          <w:tab w:val="num" w:pos="5760"/>
        </w:tabs>
        <w:ind w:left="5760" w:hanging="360"/>
      </w:pPr>
      <w:rPr>
        <w:rFonts w:ascii="Times New Roman" w:hAnsi="Times New Roman" w:hint="default"/>
      </w:rPr>
    </w:lvl>
    <w:lvl w:ilvl="8" w:tplc="38D005A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9291863"/>
    <w:multiLevelType w:val="hybridMultilevel"/>
    <w:tmpl w:val="9148DC02"/>
    <w:lvl w:ilvl="0" w:tplc="DA7660A8">
      <w:start w:val="1"/>
      <w:numFmt w:val="bullet"/>
      <w:lvlText w:val="•"/>
      <w:lvlJc w:val="left"/>
      <w:pPr>
        <w:tabs>
          <w:tab w:val="num" w:pos="720"/>
        </w:tabs>
        <w:ind w:left="720" w:hanging="360"/>
      </w:pPr>
      <w:rPr>
        <w:rFonts w:ascii="Times New Roman" w:hAnsi="Times New Roman" w:hint="default"/>
      </w:rPr>
    </w:lvl>
    <w:lvl w:ilvl="1" w:tplc="9CBC48AC" w:tentative="1">
      <w:start w:val="1"/>
      <w:numFmt w:val="bullet"/>
      <w:lvlText w:val="•"/>
      <w:lvlJc w:val="left"/>
      <w:pPr>
        <w:tabs>
          <w:tab w:val="num" w:pos="1440"/>
        </w:tabs>
        <w:ind w:left="1440" w:hanging="360"/>
      </w:pPr>
      <w:rPr>
        <w:rFonts w:ascii="Times New Roman" w:hAnsi="Times New Roman" w:hint="default"/>
      </w:rPr>
    </w:lvl>
    <w:lvl w:ilvl="2" w:tplc="79DC8C28" w:tentative="1">
      <w:start w:val="1"/>
      <w:numFmt w:val="bullet"/>
      <w:lvlText w:val="•"/>
      <w:lvlJc w:val="left"/>
      <w:pPr>
        <w:tabs>
          <w:tab w:val="num" w:pos="2160"/>
        </w:tabs>
        <w:ind w:left="2160" w:hanging="360"/>
      </w:pPr>
      <w:rPr>
        <w:rFonts w:ascii="Times New Roman" w:hAnsi="Times New Roman" w:hint="default"/>
      </w:rPr>
    </w:lvl>
    <w:lvl w:ilvl="3" w:tplc="5E08CAAA" w:tentative="1">
      <w:start w:val="1"/>
      <w:numFmt w:val="bullet"/>
      <w:lvlText w:val="•"/>
      <w:lvlJc w:val="left"/>
      <w:pPr>
        <w:tabs>
          <w:tab w:val="num" w:pos="2880"/>
        </w:tabs>
        <w:ind w:left="2880" w:hanging="360"/>
      </w:pPr>
      <w:rPr>
        <w:rFonts w:ascii="Times New Roman" w:hAnsi="Times New Roman" w:hint="default"/>
      </w:rPr>
    </w:lvl>
    <w:lvl w:ilvl="4" w:tplc="8B78DB08" w:tentative="1">
      <w:start w:val="1"/>
      <w:numFmt w:val="bullet"/>
      <w:lvlText w:val="•"/>
      <w:lvlJc w:val="left"/>
      <w:pPr>
        <w:tabs>
          <w:tab w:val="num" w:pos="3600"/>
        </w:tabs>
        <w:ind w:left="3600" w:hanging="360"/>
      </w:pPr>
      <w:rPr>
        <w:rFonts w:ascii="Times New Roman" w:hAnsi="Times New Roman" w:hint="default"/>
      </w:rPr>
    </w:lvl>
    <w:lvl w:ilvl="5" w:tplc="5D10C854" w:tentative="1">
      <w:start w:val="1"/>
      <w:numFmt w:val="bullet"/>
      <w:lvlText w:val="•"/>
      <w:lvlJc w:val="left"/>
      <w:pPr>
        <w:tabs>
          <w:tab w:val="num" w:pos="4320"/>
        </w:tabs>
        <w:ind w:left="4320" w:hanging="360"/>
      </w:pPr>
      <w:rPr>
        <w:rFonts w:ascii="Times New Roman" w:hAnsi="Times New Roman" w:hint="default"/>
      </w:rPr>
    </w:lvl>
    <w:lvl w:ilvl="6" w:tplc="B7EA39AC" w:tentative="1">
      <w:start w:val="1"/>
      <w:numFmt w:val="bullet"/>
      <w:lvlText w:val="•"/>
      <w:lvlJc w:val="left"/>
      <w:pPr>
        <w:tabs>
          <w:tab w:val="num" w:pos="5040"/>
        </w:tabs>
        <w:ind w:left="5040" w:hanging="360"/>
      </w:pPr>
      <w:rPr>
        <w:rFonts w:ascii="Times New Roman" w:hAnsi="Times New Roman" w:hint="default"/>
      </w:rPr>
    </w:lvl>
    <w:lvl w:ilvl="7" w:tplc="DDA81E5E" w:tentative="1">
      <w:start w:val="1"/>
      <w:numFmt w:val="bullet"/>
      <w:lvlText w:val="•"/>
      <w:lvlJc w:val="left"/>
      <w:pPr>
        <w:tabs>
          <w:tab w:val="num" w:pos="5760"/>
        </w:tabs>
        <w:ind w:left="5760" w:hanging="360"/>
      </w:pPr>
      <w:rPr>
        <w:rFonts w:ascii="Times New Roman" w:hAnsi="Times New Roman" w:hint="default"/>
      </w:rPr>
    </w:lvl>
    <w:lvl w:ilvl="8" w:tplc="71CE694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B655C41"/>
    <w:multiLevelType w:val="hybridMultilevel"/>
    <w:tmpl w:val="05EEDA20"/>
    <w:lvl w:ilvl="0" w:tplc="A11EA7B4">
      <w:start w:val="1"/>
      <w:numFmt w:val="bullet"/>
      <w:lvlText w:val="•"/>
      <w:lvlJc w:val="left"/>
      <w:pPr>
        <w:tabs>
          <w:tab w:val="num" w:pos="720"/>
        </w:tabs>
        <w:ind w:left="720" w:hanging="360"/>
      </w:pPr>
      <w:rPr>
        <w:rFonts w:ascii="Times New Roman" w:hAnsi="Times New Roman" w:hint="default"/>
      </w:rPr>
    </w:lvl>
    <w:lvl w:ilvl="1" w:tplc="2A905688" w:tentative="1">
      <w:start w:val="1"/>
      <w:numFmt w:val="bullet"/>
      <w:lvlText w:val="•"/>
      <w:lvlJc w:val="left"/>
      <w:pPr>
        <w:tabs>
          <w:tab w:val="num" w:pos="1440"/>
        </w:tabs>
        <w:ind w:left="1440" w:hanging="360"/>
      </w:pPr>
      <w:rPr>
        <w:rFonts w:ascii="Times New Roman" w:hAnsi="Times New Roman" w:hint="default"/>
      </w:rPr>
    </w:lvl>
    <w:lvl w:ilvl="2" w:tplc="164CB574" w:tentative="1">
      <w:start w:val="1"/>
      <w:numFmt w:val="bullet"/>
      <w:lvlText w:val="•"/>
      <w:lvlJc w:val="left"/>
      <w:pPr>
        <w:tabs>
          <w:tab w:val="num" w:pos="2160"/>
        </w:tabs>
        <w:ind w:left="2160" w:hanging="360"/>
      </w:pPr>
      <w:rPr>
        <w:rFonts w:ascii="Times New Roman" w:hAnsi="Times New Roman" w:hint="default"/>
      </w:rPr>
    </w:lvl>
    <w:lvl w:ilvl="3" w:tplc="D7045770" w:tentative="1">
      <w:start w:val="1"/>
      <w:numFmt w:val="bullet"/>
      <w:lvlText w:val="•"/>
      <w:lvlJc w:val="left"/>
      <w:pPr>
        <w:tabs>
          <w:tab w:val="num" w:pos="2880"/>
        </w:tabs>
        <w:ind w:left="2880" w:hanging="360"/>
      </w:pPr>
      <w:rPr>
        <w:rFonts w:ascii="Times New Roman" w:hAnsi="Times New Roman" w:hint="default"/>
      </w:rPr>
    </w:lvl>
    <w:lvl w:ilvl="4" w:tplc="BF5EEE3A" w:tentative="1">
      <w:start w:val="1"/>
      <w:numFmt w:val="bullet"/>
      <w:lvlText w:val="•"/>
      <w:lvlJc w:val="left"/>
      <w:pPr>
        <w:tabs>
          <w:tab w:val="num" w:pos="3600"/>
        </w:tabs>
        <w:ind w:left="3600" w:hanging="360"/>
      </w:pPr>
      <w:rPr>
        <w:rFonts w:ascii="Times New Roman" w:hAnsi="Times New Roman" w:hint="default"/>
      </w:rPr>
    </w:lvl>
    <w:lvl w:ilvl="5" w:tplc="EF96F282" w:tentative="1">
      <w:start w:val="1"/>
      <w:numFmt w:val="bullet"/>
      <w:lvlText w:val="•"/>
      <w:lvlJc w:val="left"/>
      <w:pPr>
        <w:tabs>
          <w:tab w:val="num" w:pos="4320"/>
        </w:tabs>
        <w:ind w:left="4320" w:hanging="360"/>
      </w:pPr>
      <w:rPr>
        <w:rFonts w:ascii="Times New Roman" w:hAnsi="Times New Roman" w:hint="default"/>
      </w:rPr>
    </w:lvl>
    <w:lvl w:ilvl="6" w:tplc="20CC9A78" w:tentative="1">
      <w:start w:val="1"/>
      <w:numFmt w:val="bullet"/>
      <w:lvlText w:val="•"/>
      <w:lvlJc w:val="left"/>
      <w:pPr>
        <w:tabs>
          <w:tab w:val="num" w:pos="5040"/>
        </w:tabs>
        <w:ind w:left="5040" w:hanging="360"/>
      </w:pPr>
      <w:rPr>
        <w:rFonts w:ascii="Times New Roman" w:hAnsi="Times New Roman" w:hint="default"/>
      </w:rPr>
    </w:lvl>
    <w:lvl w:ilvl="7" w:tplc="766EFD48" w:tentative="1">
      <w:start w:val="1"/>
      <w:numFmt w:val="bullet"/>
      <w:lvlText w:val="•"/>
      <w:lvlJc w:val="left"/>
      <w:pPr>
        <w:tabs>
          <w:tab w:val="num" w:pos="5760"/>
        </w:tabs>
        <w:ind w:left="5760" w:hanging="360"/>
      </w:pPr>
      <w:rPr>
        <w:rFonts w:ascii="Times New Roman" w:hAnsi="Times New Roman" w:hint="default"/>
      </w:rPr>
    </w:lvl>
    <w:lvl w:ilvl="8" w:tplc="5B9A75E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107645F"/>
    <w:multiLevelType w:val="hybridMultilevel"/>
    <w:tmpl w:val="C5165976"/>
    <w:lvl w:ilvl="0" w:tplc="88468024">
      <w:start w:val="1"/>
      <w:numFmt w:val="bullet"/>
      <w:lvlText w:val="•"/>
      <w:lvlJc w:val="left"/>
      <w:pPr>
        <w:tabs>
          <w:tab w:val="num" w:pos="720"/>
        </w:tabs>
        <w:ind w:left="720" w:hanging="360"/>
      </w:pPr>
      <w:rPr>
        <w:rFonts w:ascii="Times New Roman" w:hAnsi="Times New Roman" w:hint="default"/>
      </w:rPr>
    </w:lvl>
    <w:lvl w:ilvl="1" w:tplc="5A5AB730" w:tentative="1">
      <w:start w:val="1"/>
      <w:numFmt w:val="bullet"/>
      <w:lvlText w:val="•"/>
      <w:lvlJc w:val="left"/>
      <w:pPr>
        <w:tabs>
          <w:tab w:val="num" w:pos="1440"/>
        </w:tabs>
        <w:ind w:left="1440" w:hanging="360"/>
      </w:pPr>
      <w:rPr>
        <w:rFonts w:ascii="Times New Roman" w:hAnsi="Times New Roman" w:hint="default"/>
      </w:rPr>
    </w:lvl>
    <w:lvl w:ilvl="2" w:tplc="41608CE0" w:tentative="1">
      <w:start w:val="1"/>
      <w:numFmt w:val="bullet"/>
      <w:lvlText w:val="•"/>
      <w:lvlJc w:val="left"/>
      <w:pPr>
        <w:tabs>
          <w:tab w:val="num" w:pos="2160"/>
        </w:tabs>
        <w:ind w:left="2160" w:hanging="360"/>
      </w:pPr>
      <w:rPr>
        <w:rFonts w:ascii="Times New Roman" w:hAnsi="Times New Roman" w:hint="default"/>
      </w:rPr>
    </w:lvl>
    <w:lvl w:ilvl="3" w:tplc="10DC3060" w:tentative="1">
      <w:start w:val="1"/>
      <w:numFmt w:val="bullet"/>
      <w:lvlText w:val="•"/>
      <w:lvlJc w:val="left"/>
      <w:pPr>
        <w:tabs>
          <w:tab w:val="num" w:pos="2880"/>
        </w:tabs>
        <w:ind w:left="2880" w:hanging="360"/>
      </w:pPr>
      <w:rPr>
        <w:rFonts w:ascii="Times New Roman" w:hAnsi="Times New Roman" w:hint="default"/>
      </w:rPr>
    </w:lvl>
    <w:lvl w:ilvl="4" w:tplc="17EADAA4" w:tentative="1">
      <w:start w:val="1"/>
      <w:numFmt w:val="bullet"/>
      <w:lvlText w:val="•"/>
      <w:lvlJc w:val="left"/>
      <w:pPr>
        <w:tabs>
          <w:tab w:val="num" w:pos="3600"/>
        </w:tabs>
        <w:ind w:left="3600" w:hanging="360"/>
      </w:pPr>
      <w:rPr>
        <w:rFonts w:ascii="Times New Roman" w:hAnsi="Times New Roman" w:hint="default"/>
      </w:rPr>
    </w:lvl>
    <w:lvl w:ilvl="5" w:tplc="643E3156" w:tentative="1">
      <w:start w:val="1"/>
      <w:numFmt w:val="bullet"/>
      <w:lvlText w:val="•"/>
      <w:lvlJc w:val="left"/>
      <w:pPr>
        <w:tabs>
          <w:tab w:val="num" w:pos="4320"/>
        </w:tabs>
        <w:ind w:left="4320" w:hanging="360"/>
      </w:pPr>
      <w:rPr>
        <w:rFonts w:ascii="Times New Roman" w:hAnsi="Times New Roman" w:hint="default"/>
      </w:rPr>
    </w:lvl>
    <w:lvl w:ilvl="6" w:tplc="1A942686" w:tentative="1">
      <w:start w:val="1"/>
      <w:numFmt w:val="bullet"/>
      <w:lvlText w:val="•"/>
      <w:lvlJc w:val="left"/>
      <w:pPr>
        <w:tabs>
          <w:tab w:val="num" w:pos="5040"/>
        </w:tabs>
        <w:ind w:left="5040" w:hanging="360"/>
      </w:pPr>
      <w:rPr>
        <w:rFonts w:ascii="Times New Roman" w:hAnsi="Times New Roman" w:hint="default"/>
      </w:rPr>
    </w:lvl>
    <w:lvl w:ilvl="7" w:tplc="38E87604" w:tentative="1">
      <w:start w:val="1"/>
      <w:numFmt w:val="bullet"/>
      <w:lvlText w:val="•"/>
      <w:lvlJc w:val="left"/>
      <w:pPr>
        <w:tabs>
          <w:tab w:val="num" w:pos="5760"/>
        </w:tabs>
        <w:ind w:left="5760" w:hanging="360"/>
      </w:pPr>
      <w:rPr>
        <w:rFonts w:ascii="Times New Roman" w:hAnsi="Times New Roman" w:hint="default"/>
      </w:rPr>
    </w:lvl>
    <w:lvl w:ilvl="8" w:tplc="F2181D0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39C75EE"/>
    <w:multiLevelType w:val="hybridMultilevel"/>
    <w:tmpl w:val="D5745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BD2EEF"/>
    <w:multiLevelType w:val="hybridMultilevel"/>
    <w:tmpl w:val="89D63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EA40D4"/>
    <w:multiLevelType w:val="hybridMultilevel"/>
    <w:tmpl w:val="874A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BF6F32"/>
    <w:multiLevelType w:val="hybridMultilevel"/>
    <w:tmpl w:val="DD9AF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FB783C"/>
    <w:multiLevelType w:val="hybridMultilevel"/>
    <w:tmpl w:val="AC4A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421A23"/>
    <w:multiLevelType w:val="multilevel"/>
    <w:tmpl w:val="71CE5D12"/>
    <w:lvl w:ilvl="0">
      <w:start w:val="1"/>
      <w:numFmt w:val="decimal"/>
      <w:lvlText w:val="%1.0"/>
      <w:lvlJc w:val="left"/>
      <w:pPr>
        <w:ind w:left="420" w:hanging="420"/>
      </w:pPr>
      <w:rPr>
        <w:rFonts w:hint="default"/>
      </w:rPr>
    </w:lvl>
    <w:lvl w:ilvl="1">
      <w:start w:val="1"/>
      <w:numFmt w:val="decimal"/>
      <w:pStyle w:val="Heading2a"/>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71941BAF"/>
    <w:multiLevelType w:val="hybridMultilevel"/>
    <w:tmpl w:val="DE5AC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0"/>
  </w:num>
  <w:num w:numId="4">
    <w:abstractNumId w:val="12"/>
  </w:num>
  <w:num w:numId="5">
    <w:abstractNumId w:val="4"/>
  </w:num>
  <w:num w:numId="6">
    <w:abstractNumId w:val="1"/>
  </w:num>
  <w:num w:numId="7">
    <w:abstractNumId w:val="2"/>
  </w:num>
  <w:num w:numId="8">
    <w:abstractNumId w:val="0"/>
  </w:num>
  <w:num w:numId="9">
    <w:abstractNumId w:val="3"/>
  </w:num>
  <w:num w:numId="10">
    <w:abstractNumId w:val="5"/>
  </w:num>
  <w:num w:numId="11">
    <w:abstractNumId w:val="8"/>
  </w:num>
  <w:num w:numId="12">
    <w:abstractNumId w:val="7"/>
  </w:num>
  <w:num w:numId="1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0MDI2MzY2MbI0NDRV0lEKTi0uzszPAykwqgUAbJSeLiwAAAA="/>
  </w:docVars>
  <w:rsids>
    <w:rsidRoot w:val="003D05B8"/>
    <w:rsid w:val="00004EE5"/>
    <w:rsid w:val="00005891"/>
    <w:rsid w:val="0000668B"/>
    <w:rsid w:val="00017788"/>
    <w:rsid w:val="00022163"/>
    <w:rsid w:val="000225DB"/>
    <w:rsid w:val="00026E72"/>
    <w:rsid w:val="0004269F"/>
    <w:rsid w:val="000700A6"/>
    <w:rsid w:val="00073526"/>
    <w:rsid w:val="00074FD6"/>
    <w:rsid w:val="00085220"/>
    <w:rsid w:val="000879CB"/>
    <w:rsid w:val="000915D4"/>
    <w:rsid w:val="000961B8"/>
    <w:rsid w:val="000A23B2"/>
    <w:rsid w:val="000B3FA6"/>
    <w:rsid w:val="000B7F5D"/>
    <w:rsid w:val="000C1A31"/>
    <w:rsid w:val="000C65B7"/>
    <w:rsid w:val="000D098F"/>
    <w:rsid w:val="000F3016"/>
    <w:rsid w:val="000F456B"/>
    <w:rsid w:val="000F61ED"/>
    <w:rsid w:val="001038D4"/>
    <w:rsid w:val="0010568D"/>
    <w:rsid w:val="00110939"/>
    <w:rsid w:val="00111297"/>
    <w:rsid w:val="001158E4"/>
    <w:rsid w:val="00115BDF"/>
    <w:rsid w:val="00121C45"/>
    <w:rsid w:val="00125419"/>
    <w:rsid w:val="001303B8"/>
    <w:rsid w:val="00132F8B"/>
    <w:rsid w:val="0013758A"/>
    <w:rsid w:val="00145F9A"/>
    <w:rsid w:val="00151310"/>
    <w:rsid w:val="001536D5"/>
    <w:rsid w:val="0015569D"/>
    <w:rsid w:val="001617CA"/>
    <w:rsid w:val="00161A37"/>
    <w:rsid w:val="001660B5"/>
    <w:rsid w:val="00167B7A"/>
    <w:rsid w:val="00184FC9"/>
    <w:rsid w:val="00185121"/>
    <w:rsid w:val="00196173"/>
    <w:rsid w:val="001968CB"/>
    <w:rsid w:val="001A4EF0"/>
    <w:rsid w:val="001A71B7"/>
    <w:rsid w:val="001B047D"/>
    <w:rsid w:val="001B17F5"/>
    <w:rsid w:val="001B62C3"/>
    <w:rsid w:val="001C43D7"/>
    <w:rsid w:val="001C7933"/>
    <w:rsid w:val="001D0D16"/>
    <w:rsid w:val="001D1648"/>
    <w:rsid w:val="001D1805"/>
    <w:rsid w:val="001D20E8"/>
    <w:rsid w:val="001D2D18"/>
    <w:rsid w:val="001D3279"/>
    <w:rsid w:val="001E0B28"/>
    <w:rsid w:val="001E413A"/>
    <w:rsid w:val="001F0F4B"/>
    <w:rsid w:val="001F38BA"/>
    <w:rsid w:val="001F68C4"/>
    <w:rsid w:val="00200E69"/>
    <w:rsid w:val="00201487"/>
    <w:rsid w:val="002076BB"/>
    <w:rsid w:val="002079E1"/>
    <w:rsid w:val="00210B11"/>
    <w:rsid w:val="002128AD"/>
    <w:rsid w:val="002149DE"/>
    <w:rsid w:val="00215E76"/>
    <w:rsid w:val="00215ECC"/>
    <w:rsid w:val="00220E10"/>
    <w:rsid w:val="00221EFD"/>
    <w:rsid w:val="00225135"/>
    <w:rsid w:val="00242604"/>
    <w:rsid w:val="00243975"/>
    <w:rsid w:val="0024537E"/>
    <w:rsid w:val="0024611B"/>
    <w:rsid w:val="00250279"/>
    <w:rsid w:val="00250358"/>
    <w:rsid w:val="00260741"/>
    <w:rsid w:val="00266404"/>
    <w:rsid w:val="00271A53"/>
    <w:rsid w:val="00275AFA"/>
    <w:rsid w:val="00275F38"/>
    <w:rsid w:val="002764FA"/>
    <w:rsid w:val="0028116D"/>
    <w:rsid w:val="002816DB"/>
    <w:rsid w:val="002870E8"/>
    <w:rsid w:val="00291665"/>
    <w:rsid w:val="00293604"/>
    <w:rsid w:val="002B4145"/>
    <w:rsid w:val="002B46BB"/>
    <w:rsid w:val="002B59E9"/>
    <w:rsid w:val="002C35E4"/>
    <w:rsid w:val="002D15BC"/>
    <w:rsid w:val="002E2AAA"/>
    <w:rsid w:val="002E3036"/>
    <w:rsid w:val="002E4F4C"/>
    <w:rsid w:val="002E63B8"/>
    <w:rsid w:val="002F7A66"/>
    <w:rsid w:val="002F7E59"/>
    <w:rsid w:val="00300DFB"/>
    <w:rsid w:val="00300E3D"/>
    <w:rsid w:val="00301EB9"/>
    <w:rsid w:val="00303A0E"/>
    <w:rsid w:val="00304A53"/>
    <w:rsid w:val="003076BE"/>
    <w:rsid w:val="00312966"/>
    <w:rsid w:val="00317F55"/>
    <w:rsid w:val="00320D38"/>
    <w:rsid w:val="00325D8A"/>
    <w:rsid w:val="00330324"/>
    <w:rsid w:val="0033329C"/>
    <w:rsid w:val="00335CD6"/>
    <w:rsid w:val="00342DA7"/>
    <w:rsid w:val="00346463"/>
    <w:rsid w:val="00352C8E"/>
    <w:rsid w:val="00353EF3"/>
    <w:rsid w:val="0035416A"/>
    <w:rsid w:val="003604A2"/>
    <w:rsid w:val="00361949"/>
    <w:rsid w:val="00363A90"/>
    <w:rsid w:val="00371964"/>
    <w:rsid w:val="00371E56"/>
    <w:rsid w:val="00372A5F"/>
    <w:rsid w:val="00375435"/>
    <w:rsid w:val="0038015F"/>
    <w:rsid w:val="00383614"/>
    <w:rsid w:val="00383E6A"/>
    <w:rsid w:val="00393457"/>
    <w:rsid w:val="00396572"/>
    <w:rsid w:val="003A11BA"/>
    <w:rsid w:val="003A6667"/>
    <w:rsid w:val="003B2982"/>
    <w:rsid w:val="003B6D82"/>
    <w:rsid w:val="003D05B8"/>
    <w:rsid w:val="003D2FD6"/>
    <w:rsid w:val="003D424A"/>
    <w:rsid w:val="003E2445"/>
    <w:rsid w:val="003E332A"/>
    <w:rsid w:val="003E3CC5"/>
    <w:rsid w:val="003F4D2F"/>
    <w:rsid w:val="00400F7E"/>
    <w:rsid w:val="00405D16"/>
    <w:rsid w:val="004071A7"/>
    <w:rsid w:val="004073D1"/>
    <w:rsid w:val="00415DDF"/>
    <w:rsid w:val="004167C7"/>
    <w:rsid w:val="004217EC"/>
    <w:rsid w:val="00430109"/>
    <w:rsid w:val="00430DA9"/>
    <w:rsid w:val="00452DB8"/>
    <w:rsid w:val="004556CA"/>
    <w:rsid w:val="00461111"/>
    <w:rsid w:val="004664D8"/>
    <w:rsid w:val="00467474"/>
    <w:rsid w:val="00471788"/>
    <w:rsid w:val="00481D56"/>
    <w:rsid w:val="00481FEF"/>
    <w:rsid w:val="0048481D"/>
    <w:rsid w:val="0048610F"/>
    <w:rsid w:val="004927E8"/>
    <w:rsid w:val="0049494A"/>
    <w:rsid w:val="00495AEF"/>
    <w:rsid w:val="004A11F0"/>
    <w:rsid w:val="004A37EF"/>
    <w:rsid w:val="004A43B6"/>
    <w:rsid w:val="004A5305"/>
    <w:rsid w:val="004B13F2"/>
    <w:rsid w:val="004B1A74"/>
    <w:rsid w:val="004B3A3A"/>
    <w:rsid w:val="004B3EEB"/>
    <w:rsid w:val="004B4B63"/>
    <w:rsid w:val="004C0948"/>
    <w:rsid w:val="004C2871"/>
    <w:rsid w:val="004C3E10"/>
    <w:rsid w:val="004C534F"/>
    <w:rsid w:val="004D4CB2"/>
    <w:rsid w:val="004E0613"/>
    <w:rsid w:val="004E13A0"/>
    <w:rsid w:val="004E41D8"/>
    <w:rsid w:val="004E647F"/>
    <w:rsid w:val="004F2182"/>
    <w:rsid w:val="005073F8"/>
    <w:rsid w:val="00507BF9"/>
    <w:rsid w:val="00510FDC"/>
    <w:rsid w:val="005165E8"/>
    <w:rsid w:val="00516F96"/>
    <w:rsid w:val="00530A9B"/>
    <w:rsid w:val="0053182A"/>
    <w:rsid w:val="005320BE"/>
    <w:rsid w:val="0053621D"/>
    <w:rsid w:val="0055121E"/>
    <w:rsid w:val="005657ED"/>
    <w:rsid w:val="00572118"/>
    <w:rsid w:val="00574C4C"/>
    <w:rsid w:val="0057513C"/>
    <w:rsid w:val="00583C5C"/>
    <w:rsid w:val="00586B42"/>
    <w:rsid w:val="00587DC2"/>
    <w:rsid w:val="005918A4"/>
    <w:rsid w:val="0059524E"/>
    <w:rsid w:val="0059645F"/>
    <w:rsid w:val="005A65A2"/>
    <w:rsid w:val="005C3A8A"/>
    <w:rsid w:val="005D0EFA"/>
    <w:rsid w:val="005D35F0"/>
    <w:rsid w:val="005D6066"/>
    <w:rsid w:val="005D6585"/>
    <w:rsid w:val="005E02FB"/>
    <w:rsid w:val="005E578B"/>
    <w:rsid w:val="005E79FD"/>
    <w:rsid w:val="005F14C8"/>
    <w:rsid w:val="005F27A9"/>
    <w:rsid w:val="005F6C2F"/>
    <w:rsid w:val="0060251F"/>
    <w:rsid w:val="0060420A"/>
    <w:rsid w:val="00612753"/>
    <w:rsid w:val="00615FBC"/>
    <w:rsid w:val="00625C2A"/>
    <w:rsid w:val="00631678"/>
    <w:rsid w:val="00635AD4"/>
    <w:rsid w:val="006437C7"/>
    <w:rsid w:val="00644A6C"/>
    <w:rsid w:val="00646C0A"/>
    <w:rsid w:val="00653DAB"/>
    <w:rsid w:val="00662346"/>
    <w:rsid w:val="00663C71"/>
    <w:rsid w:val="006657FD"/>
    <w:rsid w:val="00666E85"/>
    <w:rsid w:val="0067606F"/>
    <w:rsid w:val="00680A47"/>
    <w:rsid w:val="00680B65"/>
    <w:rsid w:val="00680C25"/>
    <w:rsid w:val="006811B8"/>
    <w:rsid w:val="0069047D"/>
    <w:rsid w:val="006961E8"/>
    <w:rsid w:val="006A093D"/>
    <w:rsid w:val="006A4A9F"/>
    <w:rsid w:val="006B1633"/>
    <w:rsid w:val="006B17D7"/>
    <w:rsid w:val="006B28A6"/>
    <w:rsid w:val="006B635F"/>
    <w:rsid w:val="006C15CA"/>
    <w:rsid w:val="006C34CD"/>
    <w:rsid w:val="006D4EB3"/>
    <w:rsid w:val="006E21CF"/>
    <w:rsid w:val="006F1246"/>
    <w:rsid w:val="006F1484"/>
    <w:rsid w:val="006F4626"/>
    <w:rsid w:val="006F4F7D"/>
    <w:rsid w:val="00701107"/>
    <w:rsid w:val="007063E6"/>
    <w:rsid w:val="00712CD9"/>
    <w:rsid w:val="00730FE8"/>
    <w:rsid w:val="0073181C"/>
    <w:rsid w:val="007336AA"/>
    <w:rsid w:val="00733E0B"/>
    <w:rsid w:val="00733E61"/>
    <w:rsid w:val="007378E1"/>
    <w:rsid w:val="0074347E"/>
    <w:rsid w:val="00743711"/>
    <w:rsid w:val="007578FA"/>
    <w:rsid w:val="007609D8"/>
    <w:rsid w:val="007623F1"/>
    <w:rsid w:val="00765FA0"/>
    <w:rsid w:val="00767A51"/>
    <w:rsid w:val="0077083C"/>
    <w:rsid w:val="007728D9"/>
    <w:rsid w:val="007732CB"/>
    <w:rsid w:val="00774C1A"/>
    <w:rsid w:val="007761F5"/>
    <w:rsid w:val="00782B68"/>
    <w:rsid w:val="00793EB3"/>
    <w:rsid w:val="00794A69"/>
    <w:rsid w:val="00794DB7"/>
    <w:rsid w:val="00795533"/>
    <w:rsid w:val="007A4318"/>
    <w:rsid w:val="007B398C"/>
    <w:rsid w:val="007B4840"/>
    <w:rsid w:val="007B682A"/>
    <w:rsid w:val="007C55CE"/>
    <w:rsid w:val="007C65C7"/>
    <w:rsid w:val="007D56E6"/>
    <w:rsid w:val="007F278B"/>
    <w:rsid w:val="007F410E"/>
    <w:rsid w:val="00803F69"/>
    <w:rsid w:val="00821FDB"/>
    <w:rsid w:val="008226EF"/>
    <w:rsid w:val="0083008E"/>
    <w:rsid w:val="00830B33"/>
    <w:rsid w:val="00833A6B"/>
    <w:rsid w:val="0083423B"/>
    <w:rsid w:val="00835D17"/>
    <w:rsid w:val="00841421"/>
    <w:rsid w:val="00841F04"/>
    <w:rsid w:val="00843659"/>
    <w:rsid w:val="00861427"/>
    <w:rsid w:val="00863931"/>
    <w:rsid w:val="00863A77"/>
    <w:rsid w:val="008661B0"/>
    <w:rsid w:val="00870611"/>
    <w:rsid w:val="0087394F"/>
    <w:rsid w:val="00875646"/>
    <w:rsid w:val="0088140A"/>
    <w:rsid w:val="008814F4"/>
    <w:rsid w:val="008831D5"/>
    <w:rsid w:val="00884994"/>
    <w:rsid w:val="008859DE"/>
    <w:rsid w:val="00893DDC"/>
    <w:rsid w:val="00894370"/>
    <w:rsid w:val="00896DBE"/>
    <w:rsid w:val="00897053"/>
    <w:rsid w:val="008977FB"/>
    <w:rsid w:val="008A0322"/>
    <w:rsid w:val="008A735A"/>
    <w:rsid w:val="008A762B"/>
    <w:rsid w:val="008C779B"/>
    <w:rsid w:val="008D6E34"/>
    <w:rsid w:val="008D7C6C"/>
    <w:rsid w:val="008E4E60"/>
    <w:rsid w:val="008E536B"/>
    <w:rsid w:val="008E7115"/>
    <w:rsid w:val="008F0283"/>
    <w:rsid w:val="008F0331"/>
    <w:rsid w:val="008F0CDE"/>
    <w:rsid w:val="008F1574"/>
    <w:rsid w:val="008F2EA5"/>
    <w:rsid w:val="00904D12"/>
    <w:rsid w:val="00914F6C"/>
    <w:rsid w:val="00920AFB"/>
    <w:rsid w:val="0093204E"/>
    <w:rsid w:val="0093509B"/>
    <w:rsid w:val="00936834"/>
    <w:rsid w:val="00940D50"/>
    <w:rsid w:val="009474DF"/>
    <w:rsid w:val="00953205"/>
    <w:rsid w:val="00954D6A"/>
    <w:rsid w:val="009564C4"/>
    <w:rsid w:val="00962787"/>
    <w:rsid w:val="00964F7B"/>
    <w:rsid w:val="009678F2"/>
    <w:rsid w:val="0097046F"/>
    <w:rsid w:val="0097698C"/>
    <w:rsid w:val="009919FC"/>
    <w:rsid w:val="00993C36"/>
    <w:rsid w:val="009963F3"/>
    <w:rsid w:val="009A22B6"/>
    <w:rsid w:val="009A231A"/>
    <w:rsid w:val="009A6FC5"/>
    <w:rsid w:val="009B2642"/>
    <w:rsid w:val="009B41E0"/>
    <w:rsid w:val="009C03FC"/>
    <w:rsid w:val="009C08B6"/>
    <w:rsid w:val="009C0A36"/>
    <w:rsid w:val="009C73A6"/>
    <w:rsid w:val="009C75F6"/>
    <w:rsid w:val="009E32BC"/>
    <w:rsid w:val="009E4065"/>
    <w:rsid w:val="009E6D9D"/>
    <w:rsid w:val="009F0909"/>
    <w:rsid w:val="009F0FBE"/>
    <w:rsid w:val="009F1FAF"/>
    <w:rsid w:val="00A01370"/>
    <w:rsid w:val="00A04425"/>
    <w:rsid w:val="00A04BB0"/>
    <w:rsid w:val="00A04BDD"/>
    <w:rsid w:val="00A04F2D"/>
    <w:rsid w:val="00A14A81"/>
    <w:rsid w:val="00A14ADD"/>
    <w:rsid w:val="00A2286A"/>
    <w:rsid w:val="00A22F7C"/>
    <w:rsid w:val="00A27E18"/>
    <w:rsid w:val="00A32FA8"/>
    <w:rsid w:val="00A34C0D"/>
    <w:rsid w:val="00A3669B"/>
    <w:rsid w:val="00A44C5C"/>
    <w:rsid w:val="00A546A2"/>
    <w:rsid w:val="00A54C50"/>
    <w:rsid w:val="00A54D9D"/>
    <w:rsid w:val="00A558B6"/>
    <w:rsid w:val="00A57710"/>
    <w:rsid w:val="00A60675"/>
    <w:rsid w:val="00A72DD6"/>
    <w:rsid w:val="00A77CDB"/>
    <w:rsid w:val="00A82AF1"/>
    <w:rsid w:val="00A84E05"/>
    <w:rsid w:val="00A9103B"/>
    <w:rsid w:val="00A94DCF"/>
    <w:rsid w:val="00A97388"/>
    <w:rsid w:val="00A97A1B"/>
    <w:rsid w:val="00AA1B6E"/>
    <w:rsid w:val="00AA39A6"/>
    <w:rsid w:val="00AA4C7E"/>
    <w:rsid w:val="00AB4EC3"/>
    <w:rsid w:val="00AB6557"/>
    <w:rsid w:val="00AB6EAD"/>
    <w:rsid w:val="00AC41BC"/>
    <w:rsid w:val="00AC7024"/>
    <w:rsid w:val="00AD2566"/>
    <w:rsid w:val="00AD671A"/>
    <w:rsid w:val="00AD7C7B"/>
    <w:rsid w:val="00AE60AE"/>
    <w:rsid w:val="00AE620E"/>
    <w:rsid w:val="00AF3D5D"/>
    <w:rsid w:val="00AF4626"/>
    <w:rsid w:val="00B062E9"/>
    <w:rsid w:val="00B104E5"/>
    <w:rsid w:val="00B32D34"/>
    <w:rsid w:val="00B4181D"/>
    <w:rsid w:val="00B478E5"/>
    <w:rsid w:val="00B479F0"/>
    <w:rsid w:val="00B5160D"/>
    <w:rsid w:val="00B536CE"/>
    <w:rsid w:val="00B7115A"/>
    <w:rsid w:val="00B753FC"/>
    <w:rsid w:val="00B81FD5"/>
    <w:rsid w:val="00B8640A"/>
    <w:rsid w:val="00B867AA"/>
    <w:rsid w:val="00B908AB"/>
    <w:rsid w:val="00B92992"/>
    <w:rsid w:val="00B950B6"/>
    <w:rsid w:val="00B95352"/>
    <w:rsid w:val="00BA4D6F"/>
    <w:rsid w:val="00BB21D5"/>
    <w:rsid w:val="00BB4BF9"/>
    <w:rsid w:val="00BB4DBB"/>
    <w:rsid w:val="00BB5327"/>
    <w:rsid w:val="00BC2AF4"/>
    <w:rsid w:val="00BC49E6"/>
    <w:rsid w:val="00BD3EC8"/>
    <w:rsid w:val="00BD4D20"/>
    <w:rsid w:val="00BF642D"/>
    <w:rsid w:val="00C00706"/>
    <w:rsid w:val="00C0396F"/>
    <w:rsid w:val="00C06CAF"/>
    <w:rsid w:val="00C07673"/>
    <w:rsid w:val="00C11397"/>
    <w:rsid w:val="00C113BA"/>
    <w:rsid w:val="00C11924"/>
    <w:rsid w:val="00C246D2"/>
    <w:rsid w:val="00C41501"/>
    <w:rsid w:val="00C62C07"/>
    <w:rsid w:val="00C70CC1"/>
    <w:rsid w:val="00C7164E"/>
    <w:rsid w:val="00C72751"/>
    <w:rsid w:val="00C7798C"/>
    <w:rsid w:val="00C82D75"/>
    <w:rsid w:val="00C92F36"/>
    <w:rsid w:val="00C95BCB"/>
    <w:rsid w:val="00CA340A"/>
    <w:rsid w:val="00CA42E3"/>
    <w:rsid w:val="00CB213E"/>
    <w:rsid w:val="00CB3093"/>
    <w:rsid w:val="00CB6068"/>
    <w:rsid w:val="00CC3F3C"/>
    <w:rsid w:val="00CC43C4"/>
    <w:rsid w:val="00CC6261"/>
    <w:rsid w:val="00CC6BF2"/>
    <w:rsid w:val="00CD0AAF"/>
    <w:rsid w:val="00CD31A4"/>
    <w:rsid w:val="00CD419F"/>
    <w:rsid w:val="00CE0D58"/>
    <w:rsid w:val="00CE6E50"/>
    <w:rsid w:val="00CE7E7A"/>
    <w:rsid w:val="00CF0596"/>
    <w:rsid w:val="00CF0DDD"/>
    <w:rsid w:val="00CF2F93"/>
    <w:rsid w:val="00CF4E5D"/>
    <w:rsid w:val="00CF6A81"/>
    <w:rsid w:val="00CF7E2B"/>
    <w:rsid w:val="00D01007"/>
    <w:rsid w:val="00D037EC"/>
    <w:rsid w:val="00D04814"/>
    <w:rsid w:val="00D06E7A"/>
    <w:rsid w:val="00D123AC"/>
    <w:rsid w:val="00D139ED"/>
    <w:rsid w:val="00D17BB6"/>
    <w:rsid w:val="00D32284"/>
    <w:rsid w:val="00D35DA0"/>
    <w:rsid w:val="00D37404"/>
    <w:rsid w:val="00D37C12"/>
    <w:rsid w:val="00D445A5"/>
    <w:rsid w:val="00D45CA3"/>
    <w:rsid w:val="00D573D8"/>
    <w:rsid w:val="00D615DB"/>
    <w:rsid w:val="00D62861"/>
    <w:rsid w:val="00D64D93"/>
    <w:rsid w:val="00D746D1"/>
    <w:rsid w:val="00D81B3D"/>
    <w:rsid w:val="00D86540"/>
    <w:rsid w:val="00D87C0A"/>
    <w:rsid w:val="00DA343A"/>
    <w:rsid w:val="00DB16B3"/>
    <w:rsid w:val="00DB6D06"/>
    <w:rsid w:val="00DC05DA"/>
    <w:rsid w:val="00DC7162"/>
    <w:rsid w:val="00DD184B"/>
    <w:rsid w:val="00DD1E36"/>
    <w:rsid w:val="00DD359B"/>
    <w:rsid w:val="00DD520D"/>
    <w:rsid w:val="00DD7B5C"/>
    <w:rsid w:val="00DD7F0A"/>
    <w:rsid w:val="00DE1E7E"/>
    <w:rsid w:val="00DE72B0"/>
    <w:rsid w:val="00DF2A03"/>
    <w:rsid w:val="00DF4598"/>
    <w:rsid w:val="00E03FDB"/>
    <w:rsid w:val="00E04456"/>
    <w:rsid w:val="00E1075B"/>
    <w:rsid w:val="00E10A3D"/>
    <w:rsid w:val="00E13FD8"/>
    <w:rsid w:val="00E16802"/>
    <w:rsid w:val="00E218F3"/>
    <w:rsid w:val="00E26CCD"/>
    <w:rsid w:val="00E27C18"/>
    <w:rsid w:val="00E33A38"/>
    <w:rsid w:val="00E34C46"/>
    <w:rsid w:val="00E4027C"/>
    <w:rsid w:val="00E502BA"/>
    <w:rsid w:val="00E54626"/>
    <w:rsid w:val="00E55BA9"/>
    <w:rsid w:val="00E574EB"/>
    <w:rsid w:val="00E660FE"/>
    <w:rsid w:val="00E67B9E"/>
    <w:rsid w:val="00E80243"/>
    <w:rsid w:val="00E84064"/>
    <w:rsid w:val="00E90048"/>
    <w:rsid w:val="00EB0D28"/>
    <w:rsid w:val="00EC3216"/>
    <w:rsid w:val="00EC3723"/>
    <w:rsid w:val="00EC4DAD"/>
    <w:rsid w:val="00ED0CF3"/>
    <w:rsid w:val="00ED34D4"/>
    <w:rsid w:val="00ED7691"/>
    <w:rsid w:val="00EE0415"/>
    <w:rsid w:val="00EE242E"/>
    <w:rsid w:val="00EE28F6"/>
    <w:rsid w:val="00F053D6"/>
    <w:rsid w:val="00F05F13"/>
    <w:rsid w:val="00F07175"/>
    <w:rsid w:val="00F14179"/>
    <w:rsid w:val="00F208D9"/>
    <w:rsid w:val="00F24810"/>
    <w:rsid w:val="00F322B3"/>
    <w:rsid w:val="00F33398"/>
    <w:rsid w:val="00F367E9"/>
    <w:rsid w:val="00F54330"/>
    <w:rsid w:val="00F55A6C"/>
    <w:rsid w:val="00F571E0"/>
    <w:rsid w:val="00F623DF"/>
    <w:rsid w:val="00F63F23"/>
    <w:rsid w:val="00F67254"/>
    <w:rsid w:val="00F70424"/>
    <w:rsid w:val="00F71993"/>
    <w:rsid w:val="00F7390E"/>
    <w:rsid w:val="00F76C2F"/>
    <w:rsid w:val="00F83B7F"/>
    <w:rsid w:val="00F86E3D"/>
    <w:rsid w:val="00F87245"/>
    <w:rsid w:val="00F94060"/>
    <w:rsid w:val="00F97B4A"/>
    <w:rsid w:val="00F97B82"/>
    <w:rsid w:val="00FA2FE8"/>
    <w:rsid w:val="00FA50EA"/>
    <w:rsid w:val="00FB5220"/>
    <w:rsid w:val="00FB62D0"/>
    <w:rsid w:val="00FC1263"/>
    <w:rsid w:val="00FC13E5"/>
    <w:rsid w:val="00FC1FFC"/>
    <w:rsid w:val="00FD7FB0"/>
    <w:rsid w:val="00FE2F14"/>
    <w:rsid w:val="00FE78EF"/>
    <w:rsid w:val="00FF2BF6"/>
    <w:rsid w:val="00FF2F4D"/>
    <w:rsid w:val="061E419C"/>
    <w:rsid w:val="07E642CE"/>
    <w:rsid w:val="18405ABA"/>
    <w:rsid w:val="204C353B"/>
    <w:rsid w:val="227E736D"/>
    <w:rsid w:val="232120E5"/>
    <w:rsid w:val="27B5DA1C"/>
    <w:rsid w:val="28623AFB"/>
    <w:rsid w:val="31CE38C0"/>
    <w:rsid w:val="34DC6616"/>
    <w:rsid w:val="353D3F67"/>
    <w:rsid w:val="43DE2B75"/>
    <w:rsid w:val="4CFF92B8"/>
    <w:rsid w:val="50A527AC"/>
    <w:rsid w:val="57C36289"/>
    <w:rsid w:val="5F367899"/>
    <w:rsid w:val="60A62882"/>
    <w:rsid w:val="60DA9B27"/>
    <w:rsid w:val="620A3893"/>
    <w:rsid w:val="664EC4A5"/>
    <w:rsid w:val="6DCC828E"/>
    <w:rsid w:val="79ECC0CC"/>
    <w:rsid w:val="7B90E35A"/>
    <w:rsid w:val="7FB6F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2ED86"/>
  <w14:defaultImageDpi w14:val="300"/>
  <w15:docId w15:val="{452E55BB-BE62-4831-93AE-4E59E6AF6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6802"/>
    <w:rPr>
      <w:rFonts w:ascii="Calibri" w:hAnsi="Calibri"/>
      <w:sz w:val="22"/>
      <w:szCs w:val="24"/>
      <w:lang w:eastAsia="ja-JP"/>
    </w:rPr>
  </w:style>
  <w:style w:type="paragraph" w:styleId="Heading1">
    <w:name w:val="heading 1"/>
    <w:basedOn w:val="Normal"/>
    <w:next w:val="Normal"/>
    <w:link w:val="Heading1Char"/>
    <w:qFormat/>
    <w:rsid w:val="001E0B28"/>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semiHidden/>
    <w:unhideWhenUsed/>
    <w:qFormat/>
    <w:rsid w:val="00E16802"/>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qFormat/>
    <w:rsid w:val="001E0B28"/>
    <w:pPr>
      <w:keepNext/>
      <w:shd w:val="solid" w:color="FFFFFF" w:fill="auto"/>
      <w:tabs>
        <w:tab w:val="left" w:pos="709"/>
      </w:tabs>
      <w:spacing w:line="240" w:lineRule="atLeast"/>
      <w:jc w:val="both"/>
      <w:outlineLvl w:val="2"/>
    </w:pPr>
    <w:rPr>
      <w:rFonts w:eastAsia="Times New Roman"/>
      <w:b/>
      <w:szCs w:val="20"/>
      <w:lang w:eastAsia="en-US"/>
    </w:rPr>
  </w:style>
  <w:style w:type="paragraph" w:styleId="Heading4">
    <w:name w:val="heading 4"/>
    <w:basedOn w:val="Normal"/>
    <w:next w:val="Normal"/>
    <w:link w:val="Heading4Char"/>
    <w:semiHidden/>
    <w:unhideWhenUsed/>
    <w:qFormat/>
    <w:rsid w:val="00430109"/>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05B8"/>
    <w:pPr>
      <w:tabs>
        <w:tab w:val="center" w:pos="4153"/>
        <w:tab w:val="right" w:pos="8306"/>
      </w:tabs>
    </w:pPr>
  </w:style>
  <w:style w:type="paragraph" w:styleId="Footer">
    <w:name w:val="footer"/>
    <w:basedOn w:val="Normal"/>
    <w:link w:val="FooterChar"/>
    <w:rsid w:val="003D05B8"/>
    <w:pPr>
      <w:tabs>
        <w:tab w:val="center" w:pos="4153"/>
        <w:tab w:val="right" w:pos="8306"/>
      </w:tabs>
    </w:pPr>
  </w:style>
  <w:style w:type="paragraph" w:styleId="Date">
    <w:name w:val="Date"/>
    <w:basedOn w:val="Normal"/>
    <w:next w:val="Normal"/>
    <w:rsid w:val="003D05B8"/>
  </w:style>
  <w:style w:type="table" w:styleId="TableGrid">
    <w:name w:val="Table Grid"/>
    <w:basedOn w:val="TableNormal"/>
    <w:rsid w:val="003D0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40D50"/>
    <w:rPr>
      <w:rFonts w:ascii="Tahoma" w:hAnsi="Tahoma"/>
      <w:sz w:val="16"/>
      <w:szCs w:val="16"/>
      <w:lang w:val="x-none"/>
    </w:rPr>
  </w:style>
  <w:style w:type="character" w:customStyle="1" w:styleId="BalloonTextChar">
    <w:name w:val="Balloon Text Char"/>
    <w:link w:val="BalloonText"/>
    <w:rsid w:val="00940D50"/>
    <w:rPr>
      <w:rFonts w:ascii="Tahoma" w:hAnsi="Tahoma" w:cs="Tahoma"/>
      <w:sz w:val="16"/>
      <w:szCs w:val="16"/>
      <w:lang w:eastAsia="ja-JP"/>
    </w:rPr>
  </w:style>
  <w:style w:type="character" w:customStyle="1" w:styleId="Heading1Char">
    <w:name w:val="Heading 1 Char"/>
    <w:link w:val="Heading1"/>
    <w:rsid w:val="001E0B28"/>
    <w:rPr>
      <w:rFonts w:ascii="Calibri" w:eastAsia="Times New Roman" w:hAnsi="Calibri"/>
      <w:b/>
      <w:bCs/>
      <w:kern w:val="32"/>
      <w:sz w:val="28"/>
      <w:szCs w:val="32"/>
      <w:lang w:eastAsia="ja-JP"/>
    </w:rPr>
  </w:style>
  <w:style w:type="paragraph" w:customStyle="1" w:styleId="Heading2a">
    <w:name w:val="Heading 2a"/>
    <w:basedOn w:val="Heading1"/>
    <w:link w:val="Heading2aChar"/>
    <w:qFormat/>
    <w:rsid w:val="00E4027C"/>
    <w:pPr>
      <w:numPr>
        <w:ilvl w:val="1"/>
        <w:numId w:val="2"/>
      </w:numPr>
    </w:pPr>
  </w:style>
  <w:style w:type="character" w:customStyle="1" w:styleId="Heading2aChar">
    <w:name w:val="Heading 2a Char"/>
    <w:link w:val="Heading2a"/>
    <w:rsid w:val="00E4027C"/>
    <w:rPr>
      <w:rFonts w:ascii="Calibri" w:eastAsia="Times New Roman" w:hAnsi="Calibri"/>
      <w:b/>
      <w:bCs/>
      <w:kern w:val="32"/>
      <w:sz w:val="28"/>
      <w:szCs w:val="32"/>
      <w:lang w:eastAsia="ja-JP"/>
    </w:rPr>
  </w:style>
  <w:style w:type="character" w:customStyle="1" w:styleId="Heading2Char">
    <w:name w:val="Heading 2 Char"/>
    <w:link w:val="Heading2"/>
    <w:semiHidden/>
    <w:rsid w:val="00E16802"/>
    <w:rPr>
      <w:rFonts w:ascii="Cambria" w:eastAsia="Times New Roman" w:hAnsi="Cambria" w:cs="Times New Roman"/>
      <w:b/>
      <w:bCs/>
      <w:i/>
      <w:iCs/>
      <w:sz w:val="28"/>
      <w:szCs w:val="28"/>
      <w:lang w:eastAsia="ja-JP"/>
    </w:rPr>
  </w:style>
  <w:style w:type="paragraph" w:styleId="BodyText">
    <w:name w:val="Body Text"/>
    <w:link w:val="BodyTextChar"/>
    <w:rsid w:val="00CB213E"/>
    <w:pPr>
      <w:keepLines/>
      <w:suppressAutoHyphens/>
      <w:spacing w:before="120"/>
    </w:pPr>
    <w:rPr>
      <w:rFonts w:ascii="Arial" w:eastAsia="Times New Roman" w:hAnsi="Arial" w:cs="Arial"/>
      <w:kern w:val="32"/>
      <w:sz w:val="22"/>
      <w:szCs w:val="32"/>
      <w:lang w:eastAsia="en-US"/>
    </w:rPr>
  </w:style>
  <w:style w:type="character" w:customStyle="1" w:styleId="BodyTextChar">
    <w:name w:val="Body Text Char"/>
    <w:link w:val="BodyText"/>
    <w:rsid w:val="00CB213E"/>
    <w:rPr>
      <w:rFonts w:ascii="Arial" w:eastAsia="Times New Roman" w:hAnsi="Arial" w:cs="Arial"/>
      <w:kern w:val="32"/>
      <w:sz w:val="22"/>
      <w:szCs w:val="32"/>
      <w:lang w:eastAsia="en-US"/>
    </w:rPr>
  </w:style>
  <w:style w:type="paragraph" w:styleId="BodyTextIndent">
    <w:name w:val="Body Text Indent"/>
    <w:link w:val="BodyTextIndentChar"/>
    <w:rsid w:val="00CB213E"/>
    <w:pPr>
      <w:keepLines/>
      <w:suppressAutoHyphens/>
      <w:spacing w:before="120"/>
      <w:ind w:left="709"/>
    </w:pPr>
    <w:rPr>
      <w:rFonts w:ascii="Arial" w:eastAsia="Times New Roman" w:hAnsi="Arial" w:cs="Arial"/>
      <w:kern w:val="32"/>
      <w:sz w:val="22"/>
      <w:lang w:eastAsia="en-US"/>
    </w:rPr>
  </w:style>
  <w:style w:type="character" w:customStyle="1" w:styleId="BodyTextIndentChar">
    <w:name w:val="Body Text Indent Char"/>
    <w:link w:val="BodyTextIndent"/>
    <w:rsid w:val="00CB213E"/>
    <w:rPr>
      <w:rFonts w:ascii="Arial" w:eastAsia="Times New Roman" w:hAnsi="Arial" w:cs="Arial"/>
      <w:kern w:val="32"/>
      <w:sz w:val="22"/>
      <w:lang w:eastAsia="en-US"/>
    </w:rPr>
  </w:style>
  <w:style w:type="paragraph" w:styleId="TOCHeading">
    <w:name w:val="TOC Heading"/>
    <w:basedOn w:val="Heading1"/>
    <w:next w:val="Normal"/>
    <w:uiPriority w:val="39"/>
    <w:semiHidden/>
    <w:unhideWhenUsed/>
    <w:qFormat/>
    <w:rsid w:val="00005891"/>
    <w:pPr>
      <w:keepLines/>
      <w:spacing w:before="480" w:after="0" w:line="276" w:lineRule="auto"/>
      <w:outlineLvl w:val="9"/>
    </w:pPr>
    <w:rPr>
      <w:rFonts w:ascii="Cambria" w:eastAsia="MS Gothic" w:hAnsi="Cambria"/>
      <w:color w:val="365F91"/>
      <w:kern w:val="0"/>
      <w:szCs w:val="28"/>
      <w:lang w:val="en-US"/>
    </w:rPr>
  </w:style>
  <w:style w:type="paragraph" w:styleId="TOC1">
    <w:name w:val="toc 1"/>
    <w:basedOn w:val="Normal"/>
    <w:next w:val="Normal"/>
    <w:autoRedefine/>
    <w:uiPriority w:val="39"/>
    <w:rsid w:val="00005891"/>
  </w:style>
  <w:style w:type="paragraph" w:styleId="TOC3">
    <w:name w:val="toc 3"/>
    <w:basedOn w:val="Normal"/>
    <w:next w:val="Normal"/>
    <w:autoRedefine/>
    <w:uiPriority w:val="39"/>
    <w:rsid w:val="00005891"/>
    <w:pPr>
      <w:ind w:left="440"/>
    </w:pPr>
  </w:style>
  <w:style w:type="character" w:styleId="Hyperlink">
    <w:name w:val="Hyperlink"/>
    <w:uiPriority w:val="99"/>
    <w:unhideWhenUsed/>
    <w:rsid w:val="00005891"/>
    <w:rPr>
      <w:color w:val="0000FF"/>
      <w:u w:val="single"/>
    </w:rPr>
  </w:style>
  <w:style w:type="character" w:customStyle="1" w:styleId="FooterChar">
    <w:name w:val="Footer Char"/>
    <w:link w:val="Footer"/>
    <w:uiPriority w:val="99"/>
    <w:rsid w:val="000C65B7"/>
    <w:rPr>
      <w:rFonts w:ascii="Calibri" w:hAnsi="Calibri"/>
      <w:sz w:val="22"/>
      <w:szCs w:val="24"/>
      <w:lang w:eastAsia="ja-JP"/>
    </w:rPr>
  </w:style>
  <w:style w:type="paragraph" w:customStyle="1" w:styleId="TableBody">
    <w:name w:val="Table Body"/>
    <w:basedOn w:val="BodyText"/>
    <w:rsid w:val="00F33398"/>
    <w:pPr>
      <w:keepLines w:val="0"/>
      <w:widowControl w:val="0"/>
      <w:overflowPunct w:val="0"/>
      <w:autoSpaceDE w:val="0"/>
      <w:autoSpaceDN w:val="0"/>
      <w:adjustRightInd w:val="0"/>
      <w:spacing w:before="60" w:after="60"/>
      <w:textAlignment w:val="baseline"/>
    </w:pPr>
    <w:rPr>
      <w:rFonts w:cs="Times New Roman"/>
      <w:color w:val="000000"/>
      <w:kern w:val="0"/>
      <w:sz w:val="20"/>
      <w:szCs w:val="20"/>
    </w:rPr>
  </w:style>
  <w:style w:type="paragraph" w:customStyle="1" w:styleId="TableHeading">
    <w:name w:val="Table Heading"/>
    <w:basedOn w:val="TableBody"/>
    <w:rsid w:val="00F33398"/>
    <w:pPr>
      <w:jc w:val="center"/>
    </w:pPr>
    <w:rPr>
      <w:b/>
    </w:rPr>
  </w:style>
  <w:style w:type="paragraph" w:styleId="BodyText2">
    <w:name w:val="Body Text 2"/>
    <w:basedOn w:val="Normal"/>
    <w:link w:val="BodyText2Char"/>
    <w:rsid w:val="001158E4"/>
    <w:pPr>
      <w:spacing w:after="120" w:line="480" w:lineRule="auto"/>
    </w:pPr>
  </w:style>
  <w:style w:type="character" w:customStyle="1" w:styleId="BodyText2Char">
    <w:name w:val="Body Text 2 Char"/>
    <w:link w:val="BodyText2"/>
    <w:rsid w:val="001158E4"/>
    <w:rPr>
      <w:rFonts w:ascii="Calibri" w:hAnsi="Calibri"/>
      <w:sz w:val="22"/>
      <w:szCs w:val="24"/>
      <w:lang w:eastAsia="ja-JP"/>
    </w:rPr>
  </w:style>
  <w:style w:type="paragraph" w:styleId="Title">
    <w:name w:val="Title"/>
    <w:basedOn w:val="Normal"/>
    <w:link w:val="TitleChar"/>
    <w:qFormat/>
    <w:rsid w:val="001158E4"/>
    <w:pPr>
      <w:jc w:val="center"/>
    </w:pPr>
    <w:rPr>
      <w:rFonts w:ascii="Arial" w:eastAsia="Times New Roman" w:hAnsi="Arial"/>
      <w:b/>
      <w:bCs/>
      <w:lang w:eastAsia="en-US"/>
    </w:rPr>
  </w:style>
  <w:style w:type="character" w:customStyle="1" w:styleId="TitleChar">
    <w:name w:val="Title Char"/>
    <w:link w:val="Title"/>
    <w:rsid w:val="001158E4"/>
    <w:rPr>
      <w:rFonts w:ascii="Arial" w:eastAsia="Times New Roman" w:hAnsi="Arial"/>
      <w:b/>
      <w:bCs/>
      <w:sz w:val="22"/>
      <w:szCs w:val="24"/>
      <w:lang w:eastAsia="en-US"/>
    </w:rPr>
  </w:style>
  <w:style w:type="character" w:customStyle="1" w:styleId="Heading4Char">
    <w:name w:val="Heading 4 Char"/>
    <w:link w:val="Heading4"/>
    <w:semiHidden/>
    <w:rsid w:val="00430109"/>
    <w:rPr>
      <w:rFonts w:ascii="Calibri" w:eastAsia="Times New Roman" w:hAnsi="Calibri" w:cs="Times New Roman"/>
      <w:b/>
      <w:bCs/>
      <w:sz w:val="28"/>
      <w:szCs w:val="28"/>
      <w:lang w:eastAsia="ja-JP"/>
    </w:rPr>
  </w:style>
  <w:style w:type="paragraph" w:styleId="ListParagraph">
    <w:name w:val="List Paragraph"/>
    <w:basedOn w:val="Normal"/>
    <w:uiPriority w:val="34"/>
    <w:qFormat/>
    <w:rsid w:val="008E4E60"/>
    <w:pPr>
      <w:ind w:left="720"/>
      <w:contextualSpacing/>
    </w:pPr>
  </w:style>
  <w:style w:type="paragraph" w:styleId="Caption">
    <w:name w:val="caption"/>
    <w:basedOn w:val="Normal"/>
    <w:next w:val="Normal"/>
    <w:unhideWhenUsed/>
    <w:qFormat/>
    <w:rsid w:val="008E4E60"/>
    <w:pPr>
      <w:spacing w:after="200"/>
    </w:pPr>
    <w:rPr>
      <w:b/>
      <w:bCs/>
      <w:color w:val="4F81BD" w:themeColor="accent1"/>
      <w:sz w:val="18"/>
      <w:szCs w:val="18"/>
    </w:rPr>
  </w:style>
  <w:style w:type="paragraph" w:customStyle="1" w:styleId="Default">
    <w:name w:val="Default"/>
    <w:rsid w:val="001617CA"/>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semiHidden/>
    <w:unhideWhenUsed/>
    <w:rsid w:val="00D139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102713">
      <w:bodyDiv w:val="1"/>
      <w:marLeft w:val="0"/>
      <w:marRight w:val="0"/>
      <w:marTop w:val="0"/>
      <w:marBottom w:val="0"/>
      <w:divBdr>
        <w:top w:val="none" w:sz="0" w:space="0" w:color="auto"/>
        <w:left w:val="none" w:sz="0" w:space="0" w:color="auto"/>
        <w:bottom w:val="none" w:sz="0" w:space="0" w:color="auto"/>
        <w:right w:val="none" w:sz="0" w:space="0" w:color="auto"/>
      </w:divBdr>
      <w:divsChild>
        <w:div w:id="1618100112">
          <w:marLeft w:val="547"/>
          <w:marRight w:val="0"/>
          <w:marTop w:val="0"/>
          <w:marBottom w:val="0"/>
          <w:divBdr>
            <w:top w:val="none" w:sz="0" w:space="0" w:color="auto"/>
            <w:left w:val="none" w:sz="0" w:space="0" w:color="auto"/>
            <w:bottom w:val="none" w:sz="0" w:space="0" w:color="auto"/>
            <w:right w:val="none" w:sz="0" w:space="0" w:color="auto"/>
          </w:divBdr>
        </w:div>
      </w:divsChild>
    </w:div>
    <w:div w:id="386344461">
      <w:bodyDiv w:val="1"/>
      <w:marLeft w:val="0"/>
      <w:marRight w:val="0"/>
      <w:marTop w:val="0"/>
      <w:marBottom w:val="0"/>
      <w:divBdr>
        <w:top w:val="none" w:sz="0" w:space="0" w:color="auto"/>
        <w:left w:val="none" w:sz="0" w:space="0" w:color="auto"/>
        <w:bottom w:val="none" w:sz="0" w:space="0" w:color="auto"/>
        <w:right w:val="none" w:sz="0" w:space="0" w:color="auto"/>
      </w:divBdr>
    </w:div>
    <w:div w:id="466629505">
      <w:bodyDiv w:val="1"/>
      <w:marLeft w:val="0"/>
      <w:marRight w:val="0"/>
      <w:marTop w:val="0"/>
      <w:marBottom w:val="0"/>
      <w:divBdr>
        <w:top w:val="none" w:sz="0" w:space="0" w:color="auto"/>
        <w:left w:val="none" w:sz="0" w:space="0" w:color="auto"/>
        <w:bottom w:val="none" w:sz="0" w:space="0" w:color="auto"/>
        <w:right w:val="none" w:sz="0" w:space="0" w:color="auto"/>
      </w:divBdr>
      <w:divsChild>
        <w:div w:id="2014143192">
          <w:marLeft w:val="547"/>
          <w:marRight w:val="0"/>
          <w:marTop w:val="0"/>
          <w:marBottom w:val="0"/>
          <w:divBdr>
            <w:top w:val="none" w:sz="0" w:space="0" w:color="auto"/>
            <w:left w:val="none" w:sz="0" w:space="0" w:color="auto"/>
            <w:bottom w:val="none" w:sz="0" w:space="0" w:color="auto"/>
            <w:right w:val="none" w:sz="0" w:space="0" w:color="auto"/>
          </w:divBdr>
        </w:div>
      </w:divsChild>
    </w:div>
    <w:div w:id="475878548">
      <w:bodyDiv w:val="1"/>
      <w:marLeft w:val="0"/>
      <w:marRight w:val="0"/>
      <w:marTop w:val="0"/>
      <w:marBottom w:val="0"/>
      <w:divBdr>
        <w:top w:val="none" w:sz="0" w:space="0" w:color="auto"/>
        <w:left w:val="none" w:sz="0" w:space="0" w:color="auto"/>
        <w:bottom w:val="none" w:sz="0" w:space="0" w:color="auto"/>
        <w:right w:val="none" w:sz="0" w:space="0" w:color="auto"/>
      </w:divBdr>
      <w:divsChild>
        <w:div w:id="1417171984">
          <w:marLeft w:val="547"/>
          <w:marRight w:val="0"/>
          <w:marTop w:val="0"/>
          <w:marBottom w:val="0"/>
          <w:divBdr>
            <w:top w:val="none" w:sz="0" w:space="0" w:color="auto"/>
            <w:left w:val="none" w:sz="0" w:space="0" w:color="auto"/>
            <w:bottom w:val="none" w:sz="0" w:space="0" w:color="auto"/>
            <w:right w:val="none" w:sz="0" w:space="0" w:color="auto"/>
          </w:divBdr>
        </w:div>
      </w:divsChild>
    </w:div>
    <w:div w:id="683171396">
      <w:bodyDiv w:val="1"/>
      <w:marLeft w:val="0"/>
      <w:marRight w:val="0"/>
      <w:marTop w:val="0"/>
      <w:marBottom w:val="0"/>
      <w:divBdr>
        <w:top w:val="none" w:sz="0" w:space="0" w:color="auto"/>
        <w:left w:val="none" w:sz="0" w:space="0" w:color="auto"/>
        <w:bottom w:val="none" w:sz="0" w:space="0" w:color="auto"/>
        <w:right w:val="none" w:sz="0" w:space="0" w:color="auto"/>
      </w:divBdr>
      <w:divsChild>
        <w:div w:id="814831476">
          <w:marLeft w:val="547"/>
          <w:marRight w:val="0"/>
          <w:marTop w:val="0"/>
          <w:marBottom w:val="0"/>
          <w:divBdr>
            <w:top w:val="none" w:sz="0" w:space="0" w:color="auto"/>
            <w:left w:val="none" w:sz="0" w:space="0" w:color="auto"/>
            <w:bottom w:val="none" w:sz="0" w:space="0" w:color="auto"/>
            <w:right w:val="none" w:sz="0" w:space="0" w:color="auto"/>
          </w:divBdr>
        </w:div>
      </w:divsChild>
    </w:div>
    <w:div w:id="747117026">
      <w:bodyDiv w:val="1"/>
      <w:marLeft w:val="0"/>
      <w:marRight w:val="0"/>
      <w:marTop w:val="0"/>
      <w:marBottom w:val="0"/>
      <w:divBdr>
        <w:top w:val="none" w:sz="0" w:space="0" w:color="auto"/>
        <w:left w:val="none" w:sz="0" w:space="0" w:color="auto"/>
        <w:bottom w:val="none" w:sz="0" w:space="0" w:color="auto"/>
        <w:right w:val="none" w:sz="0" w:space="0" w:color="auto"/>
      </w:divBdr>
      <w:divsChild>
        <w:div w:id="695548413">
          <w:marLeft w:val="547"/>
          <w:marRight w:val="0"/>
          <w:marTop w:val="0"/>
          <w:marBottom w:val="0"/>
          <w:divBdr>
            <w:top w:val="none" w:sz="0" w:space="0" w:color="auto"/>
            <w:left w:val="none" w:sz="0" w:space="0" w:color="auto"/>
            <w:bottom w:val="none" w:sz="0" w:space="0" w:color="auto"/>
            <w:right w:val="none" w:sz="0" w:space="0" w:color="auto"/>
          </w:divBdr>
        </w:div>
      </w:divsChild>
    </w:div>
    <w:div w:id="827668179">
      <w:bodyDiv w:val="1"/>
      <w:marLeft w:val="0"/>
      <w:marRight w:val="0"/>
      <w:marTop w:val="0"/>
      <w:marBottom w:val="0"/>
      <w:divBdr>
        <w:top w:val="none" w:sz="0" w:space="0" w:color="auto"/>
        <w:left w:val="none" w:sz="0" w:space="0" w:color="auto"/>
        <w:bottom w:val="none" w:sz="0" w:space="0" w:color="auto"/>
        <w:right w:val="none" w:sz="0" w:space="0" w:color="auto"/>
      </w:divBdr>
    </w:div>
    <w:div w:id="834956616">
      <w:bodyDiv w:val="1"/>
      <w:marLeft w:val="0"/>
      <w:marRight w:val="0"/>
      <w:marTop w:val="0"/>
      <w:marBottom w:val="0"/>
      <w:divBdr>
        <w:top w:val="none" w:sz="0" w:space="0" w:color="auto"/>
        <w:left w:val="none" w:sz="0" w:space="0" w:color="auto"/>
        <w:bottom w:val="none" w:sz="0" w:space="0" w:color="auto"/>
        <w:right w:val="none" w:sz="0" w:space="0" w:color="auto"/>
      </w:divBdr>
    </w:div>
    <w:div w:id="858390664">
      <w:bodyDiv w:val="1"/>
      <w:marLeft w:val="0"/>
      <w:marRight w:val="0"/>
      <w:marTop w:val="0"/>
      <w:marBottom w:val="0"/>
      <w:divBdr>
        <w:top w:val="none" w:sz="0" w:space="0" w:color="auto"/>
        <w:left w:val="none" w:sz="0" w:space="0" w:color="auto"/>
        <w:bottom w:val="none" w:sz="0" w:space="0" w:color="auto"/>
        <w:right w:val="none" w:sz="0" w:space="0" w:color="auto"/>
      </w:divBdr>
    </w:div>
    <w:div w:id="887450163">
      <w:bodyDiv w:val="1"/>
      <w:marLeft w:val="0"/>
      <w:marRight w:val="0"/>
      <w:marTop w:val="0"/>
      <w:marBottom w:val="0"/>
      <w:divBdr>
        <w:top w:val="none" w:sz="0" w:space="0" w:color="auto"/>
        <w:left w:val="none" w:sz="0" w:space="0" w:color="auto"/>
        <w:bottom w:val="none" w:sz="0" w:space="0" w:color="auto"/>
        <w:right w:val="none" w:sz="0" w:space="0" w:color="auto"/>
      </w:divBdr>
    </w:div>
    <w:div w:id="949971599">
      <w:bodyDiv w:val="1"/>
      <w:marLeft w:val="0"/>
      <w:marRight w:val="0"/>
      <w:marTop w:val="0"/>
      <w:marBottom w:val="0"/>
      <w:divBdr>
        <w:top w:val="none" w:sz="0" w:space="0" w:color="auto"/>
        <w:left w:val="none" w:sz="0" w:space="0" w:color="auto"/>
        <w:bottom w:val="none" w:sz="0" w:space="0" w:color="auto"/>
        <w:right w:val="none" w:sz="0" w:space="0" w:color="auto"/>
      </w:divBdr>
      <w:divsChild>
        <w:div w:id="1498426179">
          <w:marLeft w:val="0"/>
          <w:marRight w:val="0"/>
          <w:marTop w:val="0"/>
          <w:marBottom w:val="0"/>
          <w:divBdr>
            <w:top w:val="none" w:sz="0" w:space="0" w:color="auto"/>
            <w:left w:val="none" w:sz="0" w:space="0" w:color="auto"/>
            <w:bottom w:val="none" w:sz="0" w:space="0" w:color="auto"/>
            <w:right w:val="none" w:sz="0" w:space="0" w:color="auto"/>
          </w:divBdr>
          <w:divsChild>
            <w:div w:id="981471696">
              <w:marLeft w:val="0"/>
              <w:marRight w:val="0"/>
              <w:marTop w:val="0"/>
              <w:marBottom w:val="0"/>
              <w:divBdr>
                <w:top w:val="none" w:sz="0" w:space="0" w:color="auto"/>
                <w:left w:val="none" w:sz="0" w:space="0" w:color="auto"/>
                <w:bottom w:val="none" w:sz="0" w:space="0" w:color="auto"/>
                <w:right w:val="none" w:sz="0" w:space="0" w:color="auto"/>
              </w:divBdr>
              <w:divsChild>
                <w:div w:id="710500977">
                  <w:marLeft w:val="0"/>
                  <w:marRight w:val="0"/>
                  <w:marTop w:val="0"/>
                  <w:marBottom w:val="0"/>
                  <w:divBdr>
                    <w:top w:val="none" w:sz="0" w:space="0" w:color="auto"/>
                    <w:left w:val="none" w:sz="0" w:space="0" w:color="auto"/>
                    <w:bottom w:val="none" w:sz="0" w:space="0" w:color="auto"/>
                    <w:right w:val="none" w:sz="0" w:space="0" w:color="auto"/>
                  </w:divBdr>
                  <w:divsChild>
                    <w:div w:id="562302641">
                      <w:marLeft w:val="0"/>
                      <w:marRight w:val="0"/>
                      <w:marTop w:val="0"/>
                      <w:marBottom w:val="0"/>
                      <w:divBdr>
                        <w:top w:val="none" w:sz="0" w:space="0" w:color="auto"/>
                        <w:left w:val="none" w:sz="0" w:space="0" w:color="auto"/>
                        <w:bottom w:val="none" w:sz="0" w:space="0" w:color="auto"/>
                        <w:right w:val="none" w:sz="0" w:space="0" w:color="auto"/>
                      </w:divBdr>
                      <w:divsChild>
                        <w:div w:id="1860970236">
                          <w:marLeft w:val="3180"/>
                          <w:marRight w:val="3180"/>
                          <w:marTop w:val="0"/>
                          <w:marBottom w:val="0"/>
                          <w:divBdr>
                            <w:top w:val="none" w:sz="0" w:space="0" w:color="auto"/>
                            <w:left w:val="none" w:sz="0" w:space="0" w:color="auto"/>
                            <w:bottom w:val="none" w:sz="0" w:space="0" w:color="auto"/>
                            <w:right w:val="none" w:sz="0" w:space="0" w:color="auto"/>
                          </w:divBdr>
                          <w:divsChild>
                            <w:div w:id="1157573401">
                              <w:marLeft w:val="285"/>
                              <w:marRight w:val="0"/>
                              <w:marTop w:val="0"/>
                              <w:marBottom w:val="0"/>
                              <w:divBdr>
                                <w:top w:val="none" w:sz="0" w:space="0" w:color="auto"/>
                                <w:left w:val="none" w:sz="0" w:space="0" w:color="auto"/>
                                <w:bottom w:val="none" w:sz="0" w:space="0" w:color="auto"/>
                                <w:right w:val="none" w:sz="0" w:space="0" w:color="auto"/>
                              </w:divBdr>
                              <w:divsChild>
                                <w:div w:id="1209487604">
                                  <w:marLeft w:val="0"/>
                                  <w:marRight w:val="0"/>
                                  <w:marTop w:val="0"/>
                                  <w:marBottom w:val="0"/>
                                  <w:divBdr>
                                    <w:top w:val="none" w:sz="0" w:space="0" w:color="auto"/>
                                    <w:left w:val="none" w:sz="0" w:space="0" w:color="auto"/>
                                    <w:bottom w:val="none" w:sz="0" w:space="0" w:color="auto"/>
                                    <w:right w:val="none" w:sz="0" w:space="0" w:color="auto"/>
                                  </w:divBdr>
                                  <w:divsChild>
                                    <w:div w:id="2011525220">
                                      <w:marLeft w:val="0"/>
                                      <w:marRight w:val="0"/>
                                      <w:marTop w:val="0"/>
                                      <w:marBottom w:val="0"/>
                                      <w:divBdr>
                                        <w:top w:val="none" w:sz="0" w:space="0" w:color="auto"/>
                                        <w:left w:val="none" w:sz="0" w:space="0" w:color="auto"/>
                                        <w:bottom w:val="none" w:sz="0" w:space="0" w:color="auto"/>
                                        <w:right w:val="none" w:sz="0" w:space="0" w:color="auto"/>
                                      </w:divBdr>
                                      <w:divsChild>
                                        <w:div w:id="1887569149">
                                          <w:marLeft w:val="0"/>
                                          <w:marRight w:val="0"/>
                                          <w:marTop w:val="0"/>
                                          <w:marBottom w:val="0"/>
                                          <w:divBdr>
                                            <w:top w:val="none" w:sz="0" w:space="0" w:color="auto"/>
                                            <w:left w:val="none" w:sz="0" w:space="0" w:color="auto"/>
                                            <w:bottom w:val="none" w:sz="0" w:space="0" w:color="auto"/>
                                            <w:right w:val="none" w:sz="0" w:space="0" w:color="auto"/>
                                          </w:divBdr>
                                          <w:divsChild>
                                            <w:div w:id="400299766">
                                              <w:marLeft w:val="0"/>
                                              <w:marRight w:val="0"/>
                                              <w:marTop w:val="0"/>
                                              <w:marBottom w:val="0"/>
                                              <w:divBdr>
                                                <w:top w:val="none" w:sz="0" w:space="0" w:color="auto"/>
                                                <w:left w:val="none" w:sz="0" w:space="0" w:color="auto"/>
                                                <w:bottom w:val="none" w:sz="0" w:space="0" w:color="auto"/>
                                                <w:right w:val="none" w:sz="0" w:space="0" w:color="auto"/>
                                              </w:divBdr>
                                              <w:divsChild>
                                                <w:div w:id="1823694067">
                                                  <w:marLeft w:val="0"/>
                                                  <w:marRight w:val="0"/>
                                                  <w:marTop w:val="0"/>
                                                  <w:marBottom w:val="0"/>
                                                  <w:divBdr>
                                                    <w:top w:val="none" w:sz="0" w:space="0" w:color="auto"/>
                                                    <w:left w:val="none" w:sz="0" w:space="0" w:color="auto"/>
                                                    <w:bottom w:val="none" w:sz="0" w:space="0" w:color="auto"/>
                                                    <w:right w:val="none" w:sz="0" w:space="0" w:color="auto"/>
                                                  </w:divBdr>
                                                </w:div>
                                                <w:div w:id="21113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3327988">
      <w:bodyDiv w:val="1"/>
      <w:marLeft w:val="0"/>
      <w:marRight w:val="0"/>
      <w:marTop w:val="0"/>
      <w:marBottom w:val="0"/>
      <w:divBdr>
        <w:top w:val="none" w:sz="0" w:space="0" w:color="auto"/>
        <w:left w:val="none" w:sz="0" w:space="0" w:color="auto"/>
        <w:bottom w:val="none" w:sz="0" w:space="0" w:color="auto"/>
        <w:right w:val="none" w:sz="0" w:space="0" w:color="auto"/>
      </w:divBdr>
    </w:div>
    <w:div w:id="1671102978">
      <w:bodyDiv w:val="1"/>
      <w:marLeft w:val="0"/>
      <w:marRight w:val="0"/>
      <w:marTop w:val="0"/>
      <w:marBottom w:val="0"/>
      <w:divBdr>
        <w:top w:val="none" w:sz="0" w:space="0" w:color="auto"/>
        <w:left w:val="none" w:sz="0" w:space="0" w:color="auto"/>
        <w:bottom w:val="none" w:sz="0" w:space="0" w:color="auto"/>
        <w:right w:val="none" w:sz="0" w:space="0" w:color="auto"/>
      </w:divBdr>
      <w:divsChild>
        <w:div w:id="1233926067">
          <w:marLeft w:val="547"/>
          <w:marRight w:val="0"/>
          <w:marTop w:val="0"/>
          <w:marBottom w:val="0"/>
          <w:divBdr>
            <w:top w:val="none" w:sz="0" w:space="0" w:color="auto"/>
            <w:left w:val="none" w:sz="0" w:space="0" w:color="auto"/>
            <w:bottom w:val="none" w:sz="0" w:space="0" w:color="auto"/>
            <w:right w:val="none" w:sz="0" w:space="0" w:color="auto"/>
          </w:divBdr>
        </w:div>
      </w:divsChild>
    </w:div>
    <w:div w:id="2002662359">
      <w:bodyDiv w:val="1"/>
      <w:marLeft w:val="0"/>
      <w:marRight w:val="0"/>
      <w:marTop w:val="0"/>
      <w:marBottom w:val="0"/>
      <w:divBdr>
        <w:top w:val="none" w:sz="0" w:space="0" w:color="auto"/>
        <w:left w:val="none" w:sz="0" w:space="0" w:color="auto"/>
        <w:bottom w:val="none" w:sz="0" w:space="0" w:color="auto"/>
        <w:right w:val="none" w:sz="0" w:space="0" w:color="auto"/>
      </w:divBdr>
      <w:divsChild>
        <w:div w:id="646936044">
          <w:marLeft w:val="547"/>
          <w:marRight w:val="0"/>
          <w:marTop w:val="0"/>
          <w:marBottom w:val="0"/>
          <w:divBdr>
            <w:top w:val="none" w:sz="0" w:space="0" w:color="auto"/>
            <w:left w:val="none" w:sz="0" w:space="0" w:color="auto"/>
            <w:bottom w:val="none" w:sz="0" w:space="0" w:color="auto"/>
            <w:right w:val="none" w:sz="0" w:space="0" w:color="auto"/>
          </w:divBdr>
        </w:div>
      </w:divsChild>
    </w:div>
    <w:div w:id="2091340904">
      <w:bodyDiv w:val="1"/>
      <w:marLeft w:val="0"/>
      <w:marRight w:val="0"/>
      <w:marTop w:val="0"/>
      <w:marBottom w:val="0"/>
      <w:divBdr>
        <w:top w:val="none" w:sz="0" w:space="0" w:color="auto"/>
        <w:left w:val="none" w:sz="0" w:space="0" w:color="auto"/>
        <w:bottom w:val="none" w:sz="0" w:space="0" w:color="auto"/>
        <w:right w:val="none" w:sz="0" w:space="0" w:color="auto"/>
      </w:divBdr>
      <w:divsChild>
        <w:div w:id="1205601230">
          <w:marLeft w:val="547"/>
          <w:marRight w:val="0"/>
          <w:marTop w:val="0"/>
          <w:marBottom w:val="0"/>
          <w:divBdr>
            <w:top w:val="none" w:sz="0" w:space="0" w:color="auto"/>
            <w:left w:val="none" w:sz="0" w:space="0" w:color="auto"/>
            <w:bottom w:val="none" w:sz="0" w:space="0" w:color="auto"/>
            <w:right w:val="none" w:sz="0" w:space="0" w:color="auto"/>
          </w:divBdr>
        </w:div>
      </w:divsChild>
    </w:div>
    <w:div w:id="210529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F8BD8158D7E24A953BA4CC7EAA9435" ma:contentTypeVersion="16" ma:contentTypeDescription="Create a new document." ma:contentTypeScope="" ma:versionID="f7f0f7ca0d8d74bfbf25bfee364e4e53">
  <xsd:schema xmlns:xsd="http://www.w3.org/2001/XMLSchema" xmlns:xs="http://www.w3.org/2001/XMLSchema" xmlns:p="http://schemas.microsoft.com/office/2006/metadata/properties" xmlns:ns2="c7f65ec8-ed6e-4cd2-b020-7ea0a152c9d7" xmlns:ns3="33d87073-f55c-4a0c-9c2b-cf83c1522054" xmlns:ns4="3bf6d2de-cfb7-466c-825b-051a8e3c8b7d" targetNamespace="http://schemas.microsoft.com/office/2006/metadata/properties" ma:root="true" ma:fieldsID="092ecf723884dd3a4793ed2d7156d45c" ns2:_="" ns3:_="" ns4:_="">
    <xsd:import namespace="c7f65ec8-ed6e-4cd2-b020-7ea0a152c9d7"/>
    <xsd:import namespace="33d87073-f55c-4a0c-9c2b-cf83c1522054"/>
    <xsd:import namespace="3bf6d2de-cfb7-466c-825b-051a8e3c8b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f65ec8-ed6e-4cd2-b020-7ea0a152c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651d785-cc9b-461e-a4c9-c589c330ff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d87073-f55c-4a0c-9c2b-cf83c15220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6d2de-cfb7-466c-825b-051a8e3c8b7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a2856c3-c506-4582-89b3-dd54ea667ed4}" ma:internalName="TaxCatchAll" ma:showField="CatchAllData" ma:web="33d87073-f55c-4a0c-9c2b-cf83c15220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f65ec8-ed6e-4cd2-b020-7ea0a152c9d7">
      <Terms xmlns="http://schemas.microsoft.com/office/infopath/2007/PartnerControls"/>
    </lcf76f155ced4ddcb4097134ff3c332f>
    <TaxCatchAll xmlns="3bf6d2de-cfb7-466c-825b-051a8e3c8b7d" xsi:nil="true"/>
  </documentManagement>
</p:properties>
</file>

<file path=customXml/itemProps1.xml><?xml version="1.0" encoding="utf-8"?>
<ds:datastoreItem xmlns:ds="http://schemas.openxmlformats.org/officeDocument/2006/customXml" ds:itemID="{A71DEEA7-172A-4998-9492-789C76AFC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f65ec8-ed6e-4cd2-b020-7ea0a152c9d7"/>
    <ds:schemaRef ds:uri="33d87073-f55c-4a0c-9c2b-cf83c1522054"/>
    <ds:schemaRef ds:uri="3bf6d2de-cfb7-466c-825b-051a8e3c8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A2E927-D997-4E6E-898C-C46358C58290}">
  <ds:schemaRefs>
    <ds:schemaRef ds:uri="http://schemas.openxmlformats.org/officeDocument/2006/bibliography"/>
  </ds:schemaRefs>
</ds:datastoreItem>
</file>

<file path=customXml/itemProps3.xml><?xml version="1.0" encoding="utf-8"?>
<ds:datastoreItem xmlns:ds="http://schemas.openxmlformats.org/officeDocument/2006/customXml" ds:itemID="{D5DB0B61-8BF8-4846-ADD4-CAE869B4F159}">
  <ds:schemaRefs>
    <ds:schemaRef ds:uri="http://schemas.microsoft.com/sharepoint/v3/contenttype/forms"/>
  </ds:schemaRefs>
</ds:datastoreItem>
</file>

<file path=customXml/itemProps4.xml><?xml version="1.0" encoding="utf-8"?>
<ds:datastoreItem xmlns:ds="http://schemas.openxmlformats.org/officeDocument/2006/customXml" ds:itemID="{FD4D657E-8D6A-4015-9936-4D59F7BCF4F5}">
  <ds:schemaRefs>
    <ds:schemaRef ds:uri="http://schemas.microsoft.com/office/2006/metadata/properties"/>
    <ds:schemaRef ds:uri="http://schemas.microsoft.com/office/infopath/2007/PartnerControls"/>
    <ds:schemaRef ds:uri="c7f65ec8-ed6e-4cd2-b020-7ea0a152c9d7"/>
    <ds:schemaRef ds:uri="3bf6d2de-cfb7-466c-825b-051a8e3c8b7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1202</Words>
  <Characters>6852</Characters>
  <Application>Microsoft Office Word</Application>
  <DocSecurity>0</DocSecurity>
  <Lines>57</Lines>
  <Paragraphs>16</Paragraphs>
  <ScaleCrop>false</ScaleCrop>
  <Company>Loreus Ltd</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EcoCampus Procedure</dc:title>
  <dc:subject/>
  <dc:creator>Sara Macey</dc:creator>
  <cp:keywords/>
  <cp:lastModifiedBy>PARK, SIMON R.</cp:lastModifiedBy>
  <cp:revision>63</cp:revision>
  <cp:lastPrinted>2015-02-23T22:09:00Z</cp:lastPrinted>
  <dcterms:created xsi:type="dcterms:W3CDTF">2016-04-06T23:13:00Z</dcterms:created>
  <dcterms:modified xsi:type="dcterms:W3CDTF">2022-11-24T16:55:00Z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0x01010006F8BD8158D7E24A953BA4CC7EAA9435</vt:lpwstr>
  </property>
  <property fmtid="{D5CDD505-2E9C-101B-9397-08002B2CF9AE}" pid="3" name="MediaServiceImageTags">
    <vt:lpwstr/>
  </property>
</Properties>
</file>